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center"/>
        <w:rPr>
          <w:rFonts w:ascii="微软雅黑" w:hAnsi="微软雅黑" w:eastAsia="微软雅黑" w:cs="宋体"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2"/>
          <w:szCs w:val="32"/>
          <w:lang w:val="en-US" w:eastAsia="zh-CN"/>
        </w:rPr>
        <w:t>重医校园网无线上网指导手册（在职教师）</w:t>
      </w:r>
    </w:p>
    <w:p>
      <w:pPr>
        <w:spacing w:line="460" w:lineRule="exact"/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一、网络连接</w:t>
      </w:r>
    </w:p>
    <w:p>
      <w:pPr>
        <w:spacing w:line="460" w:lineRule="exact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ascii="微软雅黑" w:hAnsi="微软雅黑" w:eastAsia="微软雅黑" w:cs="宋体"/>
          <w:color w:val="000000"/>
          <w:kern w:val="0"/>
          <w:sz w:val="28"/>
          <w:szCs w:val="28"/>
        </w:rPr>
        <w:t>1、手机或电脑打开 Wi-Fi，连接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教学、办公区无线 SSID 为：MCQMU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宿舍区域 SSID为：MCQMU-2.4G、MCQMU-5G</w:t>
      </w:r>
    </w:p>
    <w:p>
      <w:pPr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0990" cy="2096770"/>
            <wp:effectExtent l="0" t="0" r="8890" b="6350"/>
            <wp:docPr id="3" name="图片 3" descr="1658990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899026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114300" distR="114300">
            <wp:extent cx="1412875" cy="2007235"/>
            <wp:effectExtent l="0" t="0" r="4445" b="444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办公区域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                       （宿舍区域）</w:t>
      </w:r>
    </w:p>
    <w:p>
      <w:pPr>
        <w:widowControl/>
        <w:jc w:val="left"/>
        <w:rPr>
          <w:rFonts w:hint="default" w:ascii="微软雅黑" w:hAnsi="微软雅黑" w:eastAsia="微软雅黑" w:cs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在弹出的认证界面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输入密码。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账号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是工号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密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码是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信息门户登录密码（如果用户名密码错误，按下面方式重置）；</w:t>
      </w:r>
      <w:bookmarkStart w:id="0" w:name="_GoBack"/>
      <w:bookmarkEnd w:id="0"/>
    </w:p>
    <w:p>
      <w:pPr>
        <w:ind w:firstLine="1470" w:firstLineChars="700"/>
        <w:rPr>
          <w:rFonts w:hint="default"/>
          <w:lang w:val="en-US" w:eastAsia="zh-CN"/>
        </w:rPr>
      </w:pPr>
    </w:p>
    <w:p>
      <w:pP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089275"/>
            <wp:effectExtent l="0" t="0" r="444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密码重置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 xml:space="preserve">  用手机4G网络打开学校官网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instrText xml:space="preserve"> HYPERLINK "https://www.cqmu.edu.cn/" </w:instrTex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fldChar w:fldCharType="separate"/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 xml:space="preserve"> (www.cqmu.edu.cn)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，找到信息门户=》忘记密码进行重置。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1、</w:t>
      </w:r>
      <w: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287270" cy="3484880"/>
            <wp:effectExtent l="0" t="0" r="13970" b="5080"/>
            <wp:docPr id="1" name="图片 1" descr="e52a346f04f51f9287a462d6831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2a346f04f51f9287a462d683169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 xml:space="preserve">  2、 </w:t>
      </w:r>
      <w: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165350" cy="3355340"/>
            <wp:effectExtent l="0" t="0" r="13970" b="12700"/>
            <wp:docPr id="2" name="图片 2" descr="a19aed4001ca26ae4a3214de5c49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9aed4001ca26ae4a3214de5c49f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center"/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3、</w:t>
      </w:r>
      <w: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883410" cy="3616960"/>
            <wp:effectExtent l="0" t="0" r="6350" b="10160"/>
            <wp:docPr id="4" name="图片 4" descr="aeeee03e626fdf5fb18debf75a17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eee03e626fdf5fb18debf75a173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 xml:space="preserve">     4、</w:t>
      </w:r>
      <w: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144395" cy="3944620"/>
            <wp:effectExtent l="0" t="0" r="4445" b="2540"/>
            <wp:docPr id="5" name="图片 5" descr="b1dab47aa4c9032ffcb052778cd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dab47aa4c9032ffcb052778cd59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如有问题请联系信息中心：68485798；老校区移动维护：15823889330；新校区移动维护：15213185104；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A4F56"/>
    <w:multiLevelType w:val="singleLevel"/>
    <w:tmpl w:val="90FA4F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891E04A"/>
    <w:multiLevelType w:val="singleLevel"/>
    <w:tmpl w:val="9891E04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mNjQyZGNhYjM2NmFmMWFlNWE2MWRlOTdkMTg3MzQifQ=="/>
  </w:docVars>
  <w:rsids>
    <w:rsidRoot w:val="32090DC1"/>
    <w:rsid w:val="02DE3DA7"/>
    <w:rsid w:val="0C694123"/>
    <w:rsid w:val="3209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204</Words>
  <Characters>278</Characters>
  <Lines>0</Lines>
  <Paragraphs>0</Paragraphs>
  <TotalTime>28</TotalTime>
  <ScaleCrop>false</ScaleCrop>
  <LinksUpToDate>false</LinksUpToDate>
  <CharactersWithSpaces>325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2022-07-28T09:33:00Z</dcterms:created>
  <dc:creator>vict</dc:creator>
  <cp:lastModifiedBy>vict</cp:lastModifiedBy>
  <dcterms:modified xsi:type="dcterms:W3CDTF">2022-07-28T12:13:01Z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C2E1F22A259846FFB27DED9DFFD5EC79</vt:lpwstr>
  </property>
</Properties>
</file>