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eastAsia="宋体"/>
          <w:lang w:val="en-US" w:eastAsia="zh-CN"/>
        </w:rPr>
      </w:pPr>
      <w:r>
        <w:rPr>
          <w:rFonts w:hint="eastAsia" w:ascii="宋体" w:hAnsi="宋体" w:eastAsia="宋体" w:cs="宋体"/>
          <w:kern w:val="0"/>
          <w:sz w:val="28"/>
          <w:szCs w:val="28"/>
          <w:lang w:val="en-US" w:eastAsia="zh-CN" w:bidi="ar"/>
        </w:rPr>
        <w:t>附件三、</w:t>
      </w:r>
      <w:r>
        <w:rPr>
          <w:rFonts w:hint="eastAsia" w:ascii="宋体" w:hAnsi="宋体" w:eastAsia="宋体" w:cs="宋体"/>
          <w:kern w:val="0"/>
          <w:sz w:val="28"/>
          <w:szCs w:val="28"/>
          <w:lang w:val="en-US" w:eastAsia="zh-CN" w:bidi="ar"/>
        </w:rPr>
        <w:t>已开通海外学术加速访问服务列表</w:t>
      </w:r>
    </w:p>
    <w:p>
      <w:pPr>
        <w:spacing w:line="480" w:lineRule="auto"/>
        <w:rPr>
          <w:rFonts w:hint="default" w:eastAsia="宋体"/>
          <w:lang w:val="en-US" w:eastAsia="zh-CN"/>
        </w:rPr>
      </w:pPr>
      <w:r>
        <w:rPr>
          <w:rFonts w:hint="eastAsia"/>
          <w:lang w:val="en-US" w:eastAsia="zh-CN"/>
        </w:rPr>
        <w:t>一、图书馆海外资源服务</w:t>
      </w:r>
    </w:p>
    <w:tbl>
      <w:tblPr>
        <w:tblStyle w:val="22"/>
        <w:tblW w:w="1015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590"/>
        <w:gridCol w:w="7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000000"/>
                <w:sz w:val="18"/>
                <w:szCs w:val="18"/>
              </w:rPr>
            </w:pPr>
            <w:r>
              <w:rPr>
                <w:rFonts w:hint="eastAsia"/>
                <w:color w:val="000000"/>
                <w:sz w:val="18"/>
                <w:szCs w:val="18"/>
              </w:rPr>
              <w:t>序号</w:t>
            </w:r>
          </w:p>
        </w:tc>
        <w:tc>
          <w:tcPr>
            <w:tcW w:w="1590" w:type="dxa"/>
            <w:shd w:val="clear" w:color="auto" w:fill="auto"/>
            <w:noWrap/>
            <w:vAlign w:val="center"/>
          </w:tcPr>
          <w:p>
            <w:pPr>
              <w:rPr>
                <w:color w:val="000000"/>
                <w:sz w:val="18"/>
                <w:szCs w:val="18"/>
              </w:rPr>
            </w:pPr>
            <w:r>
              <w:rPr>
                <w:rFonts w:hint="eastAsia"/>
                <w:color w:val="000000"/>
                <w:sz w:val="18"/>
                <w:szCs w:val="18"/>
              </w:rPr>
              <w:t>资源名称</w:t>
            </w:r>
          </w:p>
        </w:tc>
        <w:tc>
          <w:tcPr>
            <w:tcW w:w="7945" w:type="dxa"/>
            <w:shd w:val="clear" w:color="auto" w:fill="auto"/>
            <w:noWrap/>
            <w:vAlign w:val="center"/>
          </w:tcPr>
          <w:p>
            <w:pPr>
              <w:rPr>
                <w:color w:val="000000"/>
                <w:sz w:val="18"/>
                <w:szCs w:val="18"/>
              </w:rPr>
            </w:pPr>
            <w:r>
              <w:rPr>
                <w:rFonts w:hint="eastAsia"/>
                <w:color w:val="000000"/>
                <w:sz w:val="18"/>
                <w:szCs w:val="18"/>
              </w:rPr>
              <w:t>资源链接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ind w:right="420"/>
              <w:rPr>
                <w:color w:val="auto"/>
                <w:sz w:val="18"/>
                <w:szCs w:val="18"/>
              </w:rPr>
            </w:pPr>
            <w:r>
              <w:rPr>
                <w:rFonts w:hint="eastAsia"/>
                <w:color w:val="auto"/>
                <w:sz w:val="18"/>
                <w:szCs w:val="18"/>
              </w:rPr>
              <w:t>1</w:t>
            </w:r>
          </w:p>
        </w:tc>
        <w:tc>
          <w:tcPr>
            <w:tcW w:w="1590" w:type="dxa"/>
            <w:vMerge w:val="restart"/>
            <w:shd w:val="clear" w:color="auto" w:fill="auto"/>
            <w:noWrap/>
            <w:vAlign w:val="center"/>
          </w:tcPr>
          <w:p>
            <w:pPr>
              <w:rPr>
                <w:color w:val="auto"/>
                <w:sz w:val="18"/>
                <w:szCs w:val="18"/>
              </w:rPr>
            </w:pPr>
            <w:r>
              <w:rPr>
                <w:rFonts w:hint="eastAsia"/>
                <w:color w:val="auto"/>
                <w:sz w:val="18"/>
                <w:szCs w:val="18"/>
              </w:rPr>
              <w:t>Science Citation Index Expanded-SCIE</w:t>
            </w:r>
          </w:p>
        </w:tc>
        <w:tc>
          <w:tcPr>
            <w:tcW w:w="7945" w:type="dxa"/>
            <w:shd w:val="clear" w:color="auto" w:fill="auto"/>
            <w:noWrap/>
            <w:vAlign w:val="center"/>
          </w:tcPr>
          <w:p>
            <w:pPr>
              <w:rPr>
                <w:color w:val="auto"/>
                <w:sz w:val="18"/>
                <w:szCs w:val="18"/>
              </w:rPr>
            </w:pPr>
            <w:r>
              <w:rPr>
                <w:rFonts w:hint="eastAsia"/>
                <w:color w:val="auto"/>
                <w:sz w:val="18"/>
                <w:szCs w:val="18"/>
              </w:rPr>
              <w:t>https://webofknowledge.com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ind w:right="420"/>
              <w:rPr>
                <w:color w:val="auto"/>
                <w:sz w:val="18"/>
                <w:szCs w:val="18"/>
              </w:rPr>
            </w:pPr>
            <w:r>
              <w:rPr>
                <w:rFonts w:hint="eastAsia"/>
                <w:color w:val="auto"/>
                <w:sz w:val="18"/>
                <w:szCs w:val="18"/>
              </w:rPr>
              <w:t>2</w:t>
            </w:r>
          </w:p>
        </w:tc>
        <w:tc>
          <w:tcPr>
            <w:tcW w:w="1590" w:type="dxa"/>
            <w:vMerge w:val="continue"/>
            <w:vAlign w:val="center"/>
          </w:tcPr>
          <w:p>
            <w:pPr>
              <w:rPr>
                <w:color w:val="auto"/>
                <w:sz w:val="18"/>
                <w:szCs w:val="18"/>
              </w:rPr>
            </w:pPr>
          </w:p>
        </w:tc>
        <w:tc>
          <w:tcPr>
            <w:tcW w:w="7945" w:type="dxa"/>
            <w:shd w:val="clear" w:color="auto" w:fill="auto"/>
            <w:noWrap/>
            <w:vAlign w:val="center"/>
          </w:tcPr>
          <w:p>
            <w:pPr>
              <w:rPr>
                <w:color w:val="auto"/>
                <w:sz w:val="18"/>
                <w:szCs w:val="18"/>
              </w:rPr>
            </w:pPr>
            <w:r>
              <w:rPr>
                <w:color w:val="auto"/>
              </w:rPr>
              <w:fldChar w:fldCharType="begin"/>
            </w:r>
            <w:r>
              <w:rPr>
                <w:color w:val="auto"/>
              </w:rPr>
              <w:instrText xml:space="preserve"> HYPERLINK "https://clarivate.com.cn" </w:instrText>
            </w:r>
            <w:r>
              <w:rPr>
                <w:color w:val="auto"/>
              </w:rPr>
              <w:fldChar w:fldCharType="separate"/>
            </w:r>
            <w:r>
              <w:rPr>
                <w:rStyle w:val="26"/>
                <w:rFonts w:hint="eastAsia"/>
                <w:color w:val="auto"/>
                <w:sz w:val="18"/>
                <w:szCs w:val="18"/>
              </w:rPr>
              <w:t>https://clarivate.com.cn</w:t>
            </w:r>
            <w:r>
              <w:rPr>
                <w:rStyle w:val="26"/>
                <w:rFonts w:hint="eastAsia"/>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ind w:right="420"/>
              <w:rPr>
                <w:color w:val="auto"/>
                <w:sz w:val="18"/>
                <w:szCs w:val="18"/>
              </w:rPr>
            </w:pPr>
            <w:r>
              <w:rPr>
                <w:rFonts w:hint="eastAsia"/>
                <w:color w:val="auto"/>
                <w:sz w:val="18"/>
                <w:szCs w:val="18"/>
              </w:rPr>
              <w:t>3</w:t>
            </w:r>
          </w:p>
        </w:tc>
        <w:tc>
          <w:tcPr>
            <w:tcW w:w="1590" w:type="dxa"/>
            <w:shd w:val="clear" w:color="auto" w:fill="auto"/>
            <w:noWrap/>
            <w:vAlign w:val="center"/>
          </w:tcPr>
          <w:p>
            <w:pPr>
              <w:rPr>
                <w:color w:val="auto"/>
                <w:sz w:val="18"/>
                <w:szCs w:val="18"/>
              </w:rPr>
            </w:pPr>
            <w:r>
              <w:rPr>
                <w:rFonts w:hint="eastAsia"/>
                <w:color w:val="auto"/>
                <w:sz w:val="18"/>
                <w:szCs w:val="18"/>
              </w:rPr>
              <w:t>Ovid LWW Journals</w:t>
            </w:r>
          </w:p>
        </w:tc>
        <w:tc>
          <w:tcPr>
            <w:tcW w:w="7945" w:type="dxa"/>
            <w:shd w:val="clear" w:color="auto" w:fill="auto"/>
            <w:noWrap/>
            <w:vAlign w:val="center"/>
          </w:tcPr>
          <w:p>
            <w:pPr>
              <w:rPr>
                <w:color w:val="auto"/>
                <w:sz w:val="18"/>
                <w:szCs w:val="18"/>
              </w:rPr>
            </w:pPr>
            <w:r>
              <w:rPr>
                <w:rFonts w:hint="eastAsia"/>
                <w:color w:val="auto"/>
                <w:sz w:val="18"/>
                <w:szCs w:val="18"/>
              </w:rPr>
              <w:t>网址应为：</w:t>
            </w:r>
            <w:r>
              <w:rPr>
                <w:color w:val="auto"/>
                <w:sz w:val="18"/>
                <w:szCs w:val="18"/>
              </w:rPr>
              <w:t>http://ovidsp.ovid.com/autologin.cgi</w:t>
            </w:r>
            <w:r>
              <w:rPr>
                <w:rFonts w:hint="eastAsia"/>
                <w:color w:val="auto"/>
                <w:sz w:val="18"/>
                <w:szCs w:val="18"/>
              </w:rPr>
              <w:t>（总平台）</w:t>
            </w:r>
            <w:r>
              <w:rPr>
                <w:color w:val="auto"/>
              </w:rPr>
              <w:t xml:space="preserve"> </w:t>
            </w:r>
            <w:r>
              <w:rPr>
                <w:color w:val="auto"/>
                <w:sz w:val="18"/>
                <w:szCs w:val="18"/>
              </w:rPr>
              <w:t>http://ovidsp.ovid.com/ovidweb.cgi?T=JS&amp;NEWS=n&amp;PAGE=browse&amp;D=yrovft</w:t>
            </w:r>
            <w:r>
              <w:rPr>
                <w:rStyle w:val="26"/>
                <w:rFonts w:hint="eastAsia"/>
                <w:color w:val="auto"/>
                <w:sz w:val="18"/>
                <w:szCs w:val="18"/>
              </w:rPr>
              <w:t>（Ovid期刊平台）</w:t>
            </w:r>
          </w:p>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ind w:right="420"/>
              <w:rPr>
                <w:color w:val="auto"/>
                <w:sz w:val="18"/>
                <w:szCs w:val="18"/>
              </w:rPr>
            </w:pPr>
            <w:r>
              <w:rPr>
                <w:rFonts w:hint="eastAsia"/>
                <w:color w:val="auto"/>
                <w:sz w:val="18"/>
                <w:szCs w:val="18"/>
              </w:rPr>
              <w:t>补充</w:t>
            </w:r>
          </w:p>
        </w:tc>
        <w:tc>
          <w:tcPr>
            <w:tcW w:w="1590" w:type="dxa"/>
            <w:shd w:val="clear" w:color="auto" w:fill="auto"/>
            <w:noWrap/>
            <w:vAlign w:val="center"/>
          </w:tcPr>
          <w:p>
            <w:pPr>
              <w:rPr>
                <w:color w:val="auto"/>
                <w:sz w:val="18"/>
                <w:szCs w:val="18"/>
              </w:rPr>
            </w:pPr>
            <w:r>
              <w:rPr>
                <w:rFonts w:hint="eastAsia"/>
                <w:color w:val="auto"/>
                <w:sz w:val="18"/>
                <w:szCs w:val="18"/>
              </w:rPr>
              <w:t>Ovid LWW Books</w:t>
            </w:r>
          </w:p>
        </w:tc>
        <w:tc>
          <w:tcPr>
            <w:tcW w:w="7945" w:type="dxa"/>
            <w:shd w:val="clear" w:color="auto" w:fill="auto"/>
            <w:noWrap/>
            <w:vAlign w:val="center"/>
          </w:tcPr>
          <w:p>
            <w:pPr>
              <w:rPr>
                <w:color w:val="auto"/>
                <w:sz w:val="18"/>
                <w:szCs w:val="18"/>
              </w:rPr>
            </w:pPr>
            <w:r>
              <w:rPr>
                <w:color w:val="auto"/>
                <w:sz w:val="18"/>
                <w:szCs w:val="18"/>
              </w:rPr>
              <w:t>Ovid总平台: http://ovidsp.ovid.com/autologin.cgi</w:t>
            </w:r>
          </w:p>
          <w:p>
            <w:pPr>
              <w:rPr>
                <w:color w:val="auto"/>
              </w:rPr>
            </w:pPr>
            <w:r>
              <w:rPr>
                <w:color w:val="auto"/>
                <w:sz w:val="18"/>
                <w:szCs w:val="18"/>
              </w:rPr>
              <w:t>Ovid图书</w:t>
            </w:r>
            <w:r>
              <w:rPr>
                <w:rFonts w:hint="eastAsia"/>
                <w:color w:val="auto"/>
                <w:sz w:val="18"/>
                <w:szCs w:val="18"/>
              </w:rPr>
              <w:t>平台</w:t>
            </w:r>
            <w:r>
              <w:rPr>
                <w:color w:val="auto"/>
                <w:sz w:val="18"/>
                <w:szCs w:val="18"/>
              </w:rPr>
              <w:t>: http://ovidsp.ovid.com/ovidweb.cgi?T=JS&amp;NEWS=n&amp;CSC=Y&amp;PAGE=main&amp;D=baov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ind w:right="420"/>
              <w:rPr>
                <w:color w:val="auto"/>
                <w:sz w:val="18"/>
                <w:szCs w:val="18"/>
              </w:rPr>
            </w:pPr>
            <w:r>
              <w:rPr>
                <w:rFonts w:hint="eastAsia"/>
                <w:color w:val="auto"/>
                <w:sz w:val="18"/>
                <w:szCs w:val="18"/>
              </w:rPr>
              <w:t>4</w:t>
            </w:r>
          </w:p>
        </w:tc>
        <w:tc>
          <w:tcPr>
            <w:tcW w:w="1590" w:type="dxa"/>
            <w:shd w:val="clear" w:color="auto" w:fill="auto"/>
            <w:noWrap/>
            <w:vAlign w:val="center"/>
          </w:tcPr>
          <w:p>
            <w:pPr>
              <w:rPr>
                <w:color w:val="auto"/>
                <w:sz w:val="18"/>
                <w:szCs w:val="18"/>
              </w:rPr>
            </w:pPr>
            <w:r>
              <w:rPr>
                <w:rFonts w:hint="eastAsia"/>
                <w:color w:val="auto"/>
                <w:sz w:val="18"/>
                <w:szCs w:val="18"/>
              </w:rPr>
              <w:t>BMJ Best Practice</w:t>
            </w:r>
          </w:p>
        </w:tc>
        <w:tc>
          <w:tcPr>
            <w:tcW w:w="7945" w:type="dxa"/>
            <w:shd w:val="clear" w:color="auto" w:fill="auto"/>
            <w:noWrap/>
            <w:vAlign w:val="center"/>
          </w:tcPr>
          <w:p>
            <w:pPr>
              <w:rPr>
                <w:color w:val="auto"/>
                <w:sz w:val="18"/>
                <w:szCs w:val="18"/>
              </w:rPr>
            </w:pPr>
            <w:r>
              <w:rPr>
                <w:rFonts w:hint="eastAsia"/>
                <w:color w:val="auto"/>
                <w:sz w:val="18"/>
                <w:szCs w:val="18"/>
              </w:rPr>
              <w:t>http://bestpractice.bmj.com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ind w:right="420"/>
              <w:rPr>
                <w:color w:val="auto"/>
                <w:sz w:val="18"/>
                <w:szCs w:val="18"/>
              </w:rPr>
            </w:pPr>
            <w:r>
              <w:rPr>
                <w:rFonts w:hint="eastAsia"/>
                <w:color w:val="auto"/>
                <w:sz w:val="18"/>
                <w:szCs w:val="18"/>
              </w:rPr>
              <w:t>5</w:t>
            </w:r>
          </w:p>
        </w:tc>
        <w:tc>
          <w:tcPr>
            <w:tcW w:w="1590" w:type="dxa"/>
            <w:shd w:val="clear" w:color="auto" w:fill="auto"/>
            <w:noWrap/>
            <w:vAlign w:val="center"/>
          </w:tcPr>
          <w:p>
            <w:pPr>
              <w:rPr>
                <w:color w:val="auto"/>
                <w:sz w:val="18"/>
                <w:szCs w:val="18"/>
              </w:rPr>
            </w:pPr>
            <w:r>
              <w:rPr>
                <w:rFonts w:hint="eastAsia"/>
                <w:color w:val="auto"/>
                <w:sz w:val="18"/>
                <w:szCs w:val="18"/>
              </w:rPr>
              <w:t>Essential Science Indicators(ESI)</w:t>
            </w:r>
          </w:p>
        </w:tc>
        <w:tc>
          <w:tcPr>
            <w:tcW w:w="7945" w:type="dxa"/>
            <w:shd w:val="clear" w:color="auto" w:fill="auto"/>
            <w:noWrap/>
            <w:vAlign w:val="center"/>
          </w:tcPr>
          <w:p>
            <w:pPr>
              <w:rPr>
                <w:color w:val="auto"/>
                <w:sz w:val="18"/>
                <w:szCs w:val="18"/>
              </w:rPr>
            </w:pPr>
            <w:r>
              <w:rPr>
                <w:rFonts w:hint="eastAsia"/>
                <w:color w:val="auto"/>
                <w:sz w:val="18"/>
                <w:szCs w:val="18"/>
              </w:rPr>
              <w:t>https://esi.clarivate.com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18" w:type="dxa"/>
            <w:shd w:val="clear" w:color="auto" w:fill="auto"/>
            <w:noWrap/>
            <w:vAlign w:val="center"/>
          </w:tcPr>
          <w:p>
            <w:pPr>
              <w:ind w:right="420"/>
              <w:rPr>
                <w:color w:val="auto"/>
                <w:sz w:val="18"/>
                <w:szCs w:val="18"/>
              </w:rPr>
            </w:pPr>
            <w:r>
              <w:rPr>
                <w:rFonts w:hint="eastAsia"/>
                <w:color w:val="auto"/>
                <w:sz w:val="18"/>
                <w:szCs w:val="18"/>
              </w:rPr>
              <w:t>6</w:t>
            </w:r>
          </w:p>
        </w:tc>
        <w:tc>
          <w:tcPr>
            <w:tcW w:w="1590" w:type="dxa"/>
            <w:shd w:val="clear" w:color="auto" w:fill="auto"/>
            <w:noWrap/>
            <w:vAlign w:val="center"/>
          </w:tcPr>
          <w:p>
            <w:pPr>
              <w:rPr>
                <w:color w:val="auto"/>
                <w:sz w:val="18"/>
                <w:szCs w:val="18"/>
              </w:rPr>
            </w:pPr>
            <w:r>
              <w:rPr>
                <w:rFonts w:hint="eastAsia"/>
                <w:color w:val="auto"/>
                <w:sz w:val="18"/>
                <w:szCs w:val="18"/>
              </w:rPr>
              <w:t>PubMed（此为网上免费资源）</w:t>
            </w:r>
          </w:p>
        </w:tc>
        <w:tc>
          <w:tcPr>
            <w:tcW w:w="7945" w:type="dxa"/>
            <w:shd w:val="clear" w:color="auto" w:fill="auto"/>
            <w:noWrap/>
            <w:vAlign w:val="center"/>
          </w:tcPr>
          <w:p>
            <w:pPr>
              <w:rPr>
                <w:color w:val="auto"/>
                <w:sz w:val="18"/>
                <w:szCs w:val="18"/>
              </w:rPr>
            </w:pPr>
            <w:r>
              <w:rPr>
                <w:color w:val="auto"/>
                <w:sz w:val="18"/>
                <w:szCs w:val="18"/>
              </w:rPr>
              <w:t>https://www.ncbi.nlm.nih.gov/pubmed/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ind w:right="420"/>
              <w:rPr>
                <w:color w:val="auto"/>
                <w:sz w:val="18"/>
                <w:szCs w:val="18"/>
              </w:rPr>
            </w:pPr>
            <w:r>
              <w:rPr>
                <w:rFonts w:hint="eastAsia"/>
                <w:color w:val="auto"/>
                <w:sz w:val="18"/>
                <w:szCs w:val="18"/>
              </w:rPr>
              <w:t>7</w:t>
            </w:r>
          </w:p>
        </w:tc>
        <w:tc>
          <w:tcPr>
            <w:tcW w:w="1590" w:type="dxa"/>
            <w:shd w:val="clear" w:color="auto" w:fill="auto"/>
            <w:noWrap/>
            <w:vAlign w:val="center"/>
          </w:tcPr>
          <w:p>
            <w:pPr>
              <w:rPr>
                <w:color w:val="auto"/>
                <w:sz w:val="18"/>
                <w:szCs w:val="18"/>
              </w:rPr>
            </w:pPr>
            <w:r>
              <w:rPr>
                <w:rFonts w:hint="eastAsia"/>
                <w:color w:val="auto"/>
                <w:sz w:val="18"/>
                <w:szCs w:val="18"/>
              </w:rPr>
              <w:t>Elsevier Journals</w:t>
            </w:r>
          </w:p>
        </w:tc>
        <w:tc>
          <w:tcPr>
            <w:tcW w:w="7945" w:type="dxa"/>
            <w:shd w:val="clear" w:color="auto" w:fill="auto"/>
            <w:noWrap/>
            <w:vAlign w:val="center"/>
          </w:tcPr>
          <w:p>
            <w:pPr>
              <w:rPr>
                <w:color w:val="auto"/>
                <w:sz w:val="18"/>
                <w:szCs w:val="18"/>
              </w:rPr>
            </w:pPr>
            <w:r>
              <w:rPr>
                <w:rFonts w:hint="eastAsia"/>
                <w:color w:val="auto"/>
                <w:sz w:val="18"/>
                <w:szCs w:val="18"/>
              </w:rPr>
              <w:t>http://www.sciencedirect.com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ind w:right="420"/>
              <w:rPr>
                <w:color w:val="auto"/>
                <w:sz w:val="18"/>
                <w:szCs w:val="18"/>
              </w:rPr>
            </w:pPr>
            <w:r>
              <w:rPr>
                <w:rFonts w:hint="eastAsia"/>
                <w:color w:val="auto"/>
                <w:sz w:val="18"/>
                <w:szCs w:val="18"/>
              </w:rPr>
              <w:t>8</w:t>
            </w:r>
          </w:p>
        </w:tc>
        <w:tc>
          <w:tcPr>
            <w:tcW w:w="1590" w:type="dxa"/>
            <w:shd w:val="clear" w:color="auto" w:fill="auto"/>
            <w:noWrap/>
            <w:vAlign w:val="center"/>
          </w:tcPr>
          <w:p>
            <w:pPr>
              <w:rPr>
                <w:color w:val="auto"/>
                <w:sz w:val="18"/>
                <w:szCs w:val="18"/>
              </w:rPr>
            </w:pPr>
            <w:r>
              <w:rPr>
                <w:rFonts w:hint="eastAsia"/>
                <w:color w:val="auto"/>
                <w:sz w:val="18"/>
                <w:szCs w:val="18"/>
              </w:rPr>
              <w:t>Primal Pictures</w:t>
            </w:r>
          </w:p>
        </w:tc>
        <w:tc>
          <w:tcPr>
            <w:tcW w:w="7945" w:type="dxa"/>
            <w:shd w:val="clear" w:color="auto" w:fill="auto"/>
            <w:noWrap/>
            <w:vAlign w:val="center"/>
          </w:tcPr>
          <w:p>
            <w:pPr>
              <w:rPr>
                <w:color w:val="auto"/>
                <w:sz w:val="18"/>
                <w:szCs w:val="18"/>
              </w:rPr>
            </w:pPr>
            <w:r>
              <w:rPr>
                <w:rFonts w:hint="eastAsia"/>
                <w:color w:val="auto"/>
                <w:sz w:val="18"/>
                <w:szCs w:val="18"/>
              </w:rPr>
              <w:t>https://www.anatomy.tv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ind w:right="420"/>
              <w:rPr>
                <w:color w:val="auto"/>
                <w:sz w:val="18"/>
                <w:szCs w:val="18"/>
              </w:rPr>
            </w:pPr>
            <w:r>
              <w:rPr>
                <w:rFonts w:hint="eastAsia"/>
                <w:color w:val="auto"/>
                <w:sz w:val="18"/>
                <w:szCs w:val="18"/>
              </w:rPr>
              <w:t>9</w:t>
            </w:r>
          </w:p>
        </w:tc>
        <w:tc>
          <w:tcPr>
            <w:tcW w:w="1590" w:type="dxa"/>
            <w:shd w:val="clear" w:color="auto" w:fill="auto"/>
            <w:noWrap/>
            <w:vAlign w:val="center"/>
          </w:tcPr>
          <w:p>
            <w:pPr>
              <w:rPr>
                <w:color w:val="auto"/>
                <w:sz w:val="18"/>
                <w:szCs w:val="18"/>
              </w:rPr>
            </w:pPr>
            <w:r>
              <w:rPr>
                <w:rFonts w:hint="eastAsia"/>
                <w:color w:val="auto"/>
                <w:sz w:val="18"/>
                <w:szCs w:val="18"/>
              </w:rPr>
              <w:t>Acland Anatomy</w:t>
            </w:r>
          </w:p>
        </w:tc>
        <w:tc>
          <w:tcPr>
            <w:tcW w:w="7945" w:type="dxa"/>
            <w:shd w:val="clear" w:color="auto" w:fill="auto"/>
            <w:noWrap/>
            <w:vAlign w:val="center"/>
          </w:tcPr>
          <w:p>
            <w:pPr>
              <w:rPr>
                <w:color w:val="auto"/>
                <w:sz w:val="18"/>
                <w:szCs w:val="18"/>
              </w:rPr>
            </w:pPr>
            <w:r>
              <w:rPr>
                <w:rFonts w:hint="eastAsia"/>
                <w:color w:val="auto"/>
                <w:sz w:val="18"/>
                <w:szCs w:val="18"/>
              </w:rPr>
              <w:t>https://aclandanatomy.com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10</w:t>
            </w:r>
          </w:p>
        </w:tc>
        <w:tc>
          <w:tcPr>
            <w:tcW w:w="1590" w:type="dxa"/>
            <w:shd w:val="clear" w:color="auto" w:fill="auto"/>
            <w:noWrap/>
            <w:vAlign w:val="center"/>
          </w:tcPr>
          <w:p>
            <w:pPr>
              <w:rPr>
                <w:color w:val="auto"/>
                <w:sz w:val="18"/>
                <w:szCs w:val="18"/>
              </w:rPr>
            </w:pPr>
            <w:r>
              <w:rPr>
                <w:rFonts w:hint="eastAsia"/>
                <w:color w:val="auto"/>
                <w:sz w:val="18"/>
                <w:szCs w:val="18"/>
              </w:rPr>
              <w:t>Cochrane Library</w:t>
            </w:r>
          </w:p>
        </w:tc>
        <w:tc>
          <w:tcPr>
            <w:tcW w:w="7945" w:type="dxa"/>
            <w:shd w:val="clear" w:color="auto" w:fill="auto"/>
            <w:noWrap/>
            <w:vAlign w:val="center"/>
          </w:tcPr>
          <w:p>
            <w:pPr>
              <w:rPr>
                <w:color w:val="auto"/>
                <w:sz w:val="18"/>
                <w:szCs w:val="18"/>
              </w:rPr>
            </w:pPr>
            <w:r>
              <w:rPr>
                <w:rFonts w:hint="eastAsia"/>
                <w:color w:val="auto"/>
                <w:sz w:val="18"/>
                <w:szCs w:val="18"/>
              </w:rPr>
              <w:t>https://www.cochranelibrary.com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11</w:t>
            </w:r>
          </w:p>
        </w:tc>
        <w:tc>
          <w:tcPr>
            <w:tcW w:w="1590" w:type="dxa"/>
            <w:shd w:val="clear" w:color="auto" w:fill="auto"/>
            <w:noWrap/>
            <w:vAlign w:val="center"/>
          </w:tcPr>
          <w:p>
            <w:pPr>
              <w:rPr>
                <w:color w:val="auto"/>
                <w:sz w:val="18"/>
                <w:szCs w:val="18"/>
              </w:rPr>
            </w:pPr>
            <w:r>
              <w:rPr>
                <w:rFonts w:hint="eastAsia"/>
                <w:color w:val="auto"/>
                <w:sz w:val="18"/>
                <w:szCs w:val="18"/>
              </w:rPr>
              <w:t>ClinicalKey</w:t>
            </w:r>
          </w:p>
        </w:tc>
        <w:tc>
          <w:tcPr>
            <w:tcW w:w="7945" w:type="dxa"/>
            <w:shd w:val="clear" w:color="auto" w:fill="auto"/>
            <w:noWrap/>
            <w:vAlign w:val="center"/>
          </w:tcPr>
          <w:p>
            <w:pPr>
              <w:rPr>
                <w:color w:val="auto"/>
                <w:sz w:val="18"/>
                <w:szCs w:val="18"/>
              </w:rPr>
            </w:pPr>
            <w:r>
              <w:rPr>
                <w:rFonts w:hint="eastAsia"/>
                <w:color w:val="auto"/>
                <w:sz w:val="18"/>
                <w:szCs w:val="18"/>
              </w:rPr>
              <w:t>https://www.clinicalkey.com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12</w:t>
            </w:r>
          </w:p>
        </w:tc>
        <w:tc>
          <w:tcPr>
            <w:tcW w:w="1590" w:type="dxa"/>
            <w:shd w:val="clear" w:color="auto" w:fill="auto"/>
            <w:noWrap/>
            <w:vAlign w:val="center"/>
          </w:tcPr>
          <w:p>
            <w:pPr>
              <w:rPr>
                <w:color w:val="auto"/>
                <w:sz w:val="18"/>
                <w:szCs w:val="18"/>
              </w:rPr>
            </w:pPr>
            <w:r>
              <w:rPr>
                <w:rFonts w:hint="eastAsia"/>
                <w:color w:val="auto"/>
                <w:sz w:val="18"/>
                <w:szCs w:val="18"/>
              </w:rPr>
              <w:t>LWW Health Library</w:t>
            </w:r>
          </w:p>
        </w:tc>
        <w:tc>
          <w:tcPr>
            <w:tcW w:w="7945" w:type="dxa"/>
            <w:shd w:val="clear" w:color="auto" w:fill="auto"/>
            <w:noWrap/>
            <w:vAlign w:val="center"/>
          </w:tcPr>
          <w:p>
            <w:pPr>
              <w:rPr>
                <w:color w:val="auto"/>
                <w:sz w:val="18"/>
                <w:szCs w:val="18"/>
              </w:rPr>
            </w:pPr>
            <w:r>
              <w:rPr>
                <w:rFonts w:hint="eastAsia"/>
                <w:color w:val="auto"/>
                <w:sz w:val="18"/>
                <w:szCs w:val="18"/>
              </w:rPr>
              <w:t>http://www.lwwhealthlibrary.com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13</w:t>
            </w:r>
          </w:p>
        </w:tc>
        <w:tc>
          <w:tcPr>
            <w:tcW w:w="1590" w:type="dxa"/>
            <w:shd w:val="clear" w:color="auto" w:fill="auto"/>
            <w:noWrap/>
            <w:vAlign w:val="center"/>
          </w:tcPr>
          <w:p>
            <w:pPr>
              <w:rPr>
                <w:color w:val="auto"/>
                <w:sz w:val="18"/>
                <w:szCs w:val="18"/>
              </w:rPr>
            </w:pPr>
            <w:r>
              <w:rPr>
                <w:rFonts w:hint="eastAsia"/>
                <w:color w:val="auto"/>
                <w:sz w:val="18"/>
                <w:szCs w:val="18"/>
              </w:rPr>
              <w:t>Oxford Medicine Online</w:t>
            </w:r>
          </w:p>
        </w:tc>
        <w:tc>
          <w:tcPr>
            <w:tcW w:w="7945" w:type="dxa"/>
            <w:shd w:val="clear" w:color="auto" w:fill="auto"/>
            <w:noWrap/>
            <w:vAlign w:val="center"/>
          </w:tcPr>
          <w:p>
            <w:pPr>
              <w:rPr>
                <w:color w:val="auto"/>
                <w:sz w:val="18"/>
                <w:szCs w:val="18"/>
              </w:rPr>
            </w:pPr>
            <w:r>
              <w:rPr>
                <w:rFonts w:hint="eastAsia"/>
                <w:color w:val="auto"/>
                <w:sz w:val="18"/>
                <w:szCs w:val="18"/>
              </w:rPr>
              <w:t>https://oxfordmedicine.com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14</w:t>
            </w:r>
          </w:p>
        </w:tc>
        <w:tc>
          <w:tcPr>
            <w:tcW w:w="1590" w:type="dxa"/>
            <w:shd w:val="clear" w:color="auto" w:fill="auto"/>
            <w:noWrap/>
            <w:vAlign w:val="center"/>
          </w:tcPr>
          <w:p>
            <w:pPr>
              <w:rPr>
                <w:color w:val="auto"/>
                <w:sz w:val="18"/>
                <w:szCs w:val="18"/>
              </w:rPr>
            </w:pPr>
            <w:r>
              <w:rPr>
                <w:rFonts w:hint="eastAsia"/>
                <w:color w:val="auto"/>
                <w:sz w:val="18"/>
                <w:szCs w:val="18"/>
              </w:rPr>
              <w:t>Clinicalkey Student</w:t>
            </w:r>
          </w:p>
        </w:tc>
        <w:tc>
          <w:tcPr>
            <w:tcW w:w="7945" w:type="dxa"/>
            <w:shd w:val="clear" w:color="auto" w:fill="auto"/>
            <w:noWrap/>
            <w:vAlign w:val="center"/>
          </w:tcPr>
          <w:p>
            <w:pPr>
              <w:rPr>
                <w:color w:val="auto"/>
                <w:sz w:val="18"/>
                <w:szCs w:val="18"/>
              </w:rPr>
            </w:pPr>
            <w:r>
              <w:rPr>
                <w:color w:val="auto"/>
                <w:sz w:val="18"/>
                <w:szCs w:val="18"/>
              </w:rPr>
              <w:t>http://www.clinicalkey.com/student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15</w:t>
            </w:r>
          </w:p>
        </w:tc>
        <w:tc>
          <w:tcPr>
            <w:tcW w:w="1590" w:type="dxa"/>
            <w:shd w:val="clear" w:color="auto" w:fill="auto"/>
            <w:noWrap/>
            <w:vAlign w:val="center"/>
          </w:tcPr>
          <w:p>
            <w:pPr>
              <w:rPr>
                <w:color w:val="auto"/>
                <w:sz w:val="18"/>
                <w:szCs w:val="18"/>
              </w:rPr>
            </w:pPr>
            <w:r>
              <w:rPr>
                <w:rFonts w:hint="eastAsia"/>
                <w:color w:val="auto"/>
                <w:sz w:val="18"/>
                <w:szCs w:val="18"/>
              </w:rPr>
              <w:t>Journal Citation Reports(JCR)</w:t>
            </w:r>
          </w:p>
        </w:tc>
        <w:tc>
          <w:tcPr>
            <w:tcW w:w="7945" w:type="dxa"/>
            <w:shd w:val="clear" w:color="auto" w:fill="auto"/>
            <w:noWrap/>
            <w:vAlign w:val="center"/>
          </w:tcPr>
          <w:p>
            <w:pPr>
              <w:rPr>
                <w:color w:val="auto"/>
                <w:sz w:val="18"/>
                <w:szCs w:val="18"/>
              </w:rPr>
            </w:pPr>
            <w:r>
              <w:rPr>
                <w:rFonts w:hint="eastAsia"/>
                <w:color w:val="auto"/>
                <w:sz w:val="18"/>
                <w:szCs w:val="18"/>
              </w:rPr>
              <w:t>https://jcr.clarivate.com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16</w:t>
            </w:r>
          </w:p>
        </w:tc>
        <w:tc>
          <w:tcPr>
            <w:tcW w:w="1590" w:type="dxa"/>
            <w:vMerge w:val="restart"/>
            <w:shd w:val="clear" w:color="auto" w:fill="auto"/>
            <w:noWrap/>
            <w:vAlign w:val="center"/>
          </w:tcPr>
          <w:p>
            <w:pPr>
              <w:rPr>
                <w:color w:val="auto"/>
                <w:sz w:val="18"/>
                <w:szCs w:val="18"/>
              </w:rPr>
            </w:pPr>
            <w:r>
              <w:rPr>
                <w:rFonts w:hint="eastAsia"/>
                <w:color w:val="auto"/>
                <w:sz w:val="18"/>
                <w:szCs w:val="18"/>
              </w:rPr>
              <w:t>SciFinder</w:t>
            </w:r>
          </w:p>
        </w:tc>
        <w:tc>
          <w:tcPr>
            <w:tcW w:w="7945" w:type="dxa"/>
            <w:shd w:val="clear" w:color="auto" w:fill="auto"/>
            <w:noWrap/>
            <w:vAlign w:val="center"/>
          </w:tcPr>
          <w:p>
            <w:pPr>
              <w:rPr>
                <w:color w:val="auto"/>
                <w:sz w:val="18"/>
                <w:szCs w:val="18"/>
              </w:rPr>
            </w:pPr>
            <w:r>
              <w:rPr>
                <w:rFonts w:hint="eastAsia"/>
                <w:color w:val="auto"/>
                <w:sz w:val="18"/>
                <w:szCs w:val="18"/>
              </w:rPr>
              <w:t>https://scifinder.cas.org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17</w:t>
            </w:r>
          </w:p>
        </w:tc>
        <w:tc>
          <w:tcPr>
            <w:tcW w:w="1590" w:type="dxa"/>
            <w:vMerge w:val="continue"/>
            <w:vAlign w:val="center"/>
          </w:tcPr>
          <w:p>
            <w:pPr>
              <w:rPr>
                <w:color w:val="auto"/>
                <w:sz w:val="18"/>
                <w:szCs w:val="18"/>
              </w:rPr>
            </w:pPr>
          </w:p>
        </w:tc>
        <w:tc>
          <w:tcPr>
            <w:tcW w:w="7945" w:type="dxa"/>
            <w:shd w:val="clear" w:color="auto" w:fill="auto"/>
            <w:noWrap/>
            <w:vAlign w:val="center"/>
          </w:tcPr>
          <w:p>
            <w:pPr>
              <w:rPr>
                <w:color w:val="auto"/>
                <w:sz w:val="18"/>
                <w:szCs w:val="18"/>
              </w:rPr>
            </w:pPr>
            <w:r>
              <w:rPr>
                <w:color w:val="auto"/>
              </w:rPr>
              <w:fldChar w:fldCharType="begin"/>
            </w:r>
            <w:r>
              <w:rPr>
                <w:color w:val="auto"/>
              </w:rPr>
              <w:instrText xml:space="preserve"> HYPERLINK "https://accounts.cas.org" </w:instrText>
            </w:r>
            <w:r>
              <w:rPr>
                <w:color w:val="auto"/>
              </w:rPr>
              <w:fldChar w:fldCharType="separate"/>
            </w:r>
            <w:r>
              <w:rPr>
                <w:rStyle w:val="26"/>
                <w:rFonts w:hint="eastAsia"/>
                <w:color w:val="auto"/>
                <w:sz w:val="18"/>
                <w:szCs w:val="18"/>
              </w:rPr>
              <w:t>https://accounts.cas.org</w:t>
            </w:r>
            <w:r>
              <w:rPr>
                <w:rStyle w:val="26"/>
                <w:rFonts w:hint="eastAsia"/>
                <w:color w:val="auto"/>
                <w:sz w:val="18"/>
                <w:szCs w:val="18"/>
              </w:rPr>
              <w:fldChar w:fldCharType="end"/>
            </w:r>
            <w:r>
              <w:rPr>
                <w:rFonts w:hint="eastAsia"/>
                <w:color w:val="auto"/>
                <w:sz w:val="18"/>
                <w:szCs w:val="18"/>
              </w:rPr>
              <w:t xml:space="preserve"> </w:t>
            </w:r>
          </w:p>
          <w:p>
            <w:pPr>
              <w:rPr>
                <w:color w:val="auto"/>
                <w:sz w:val="18"/>
                <w:szCs w:val="18"/>
              </w:rPr>
            </w:pPr>
            <w:r>
              <w:rPr>
                <w:b/>
                <w:bCs/>
                <w:color w:val="auto"/>
                <w:sz w:val="18"/>
                <w:szCs w:val="18"/>
              </w:rPr>
              <w:t>SciFinder注册地址:</w:t>
            </w:r>
          </w:p>
          <w:p>
            <w:pPr>
              <w:rPr>
                <w:color w:val="auto"/>
                <w:sz w:val="18"/>
                <w:szCs w:val="18"/>
              </w:rPr>
            </w:pPr>
            <w:r>
              <w:rPr>
                <w:color w:val="auto"/>
              </w:rPr>
              <w:fldChar w:fldCharType="begin"/>
            </w:r>
            <w:r>
              <w:rPr>
                <w:color w:val="auto"/>
              </w:rPr>
              <w:instrText xml:space="preserve"> HYPERLINK "https://scifinder.cas.org/registration/index.html?corpKey=25A4D95CX86F35040X2050DD0B5BA6AE17B4" \t "_blank" </w:instrText>
            </w:r>
            <w:r>
              <w:rPr>
                <w:color w:val="auto"/>
              </w:rPr>
              <w:fldChar w:fldCharType="separate"/>
            </w:r>
            <w:r>
              <w:rPr>
                <w:rFonts w:hint="eastAsia"/>
                <w:color w:val="auto"/>
                <w:sz w:val="18"/>
                <w:szCs w:val="18"/>
              </w:rPr>
              <w:t>https://scifinder.cas.org/registration/index.html?corpKey=25A4D95CX86F35040X2050DD0B5BA6AE17B4</w:t>
            </w:r>
            <w:r>
              <w:rPr>
                <w:rFonts w:hint="eastAsia"/>
                <w:color w:val="auto"/>
                <w:sz w:val="18"/>
                <w:szCs w:val="18"/>
              </w:rPr>
              <w:fldChar w:fldCharType="end"/>
            </w:r>
          </w:p>
          <w:p>
            <w:pP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18</w:t>
            </w:r>
          </w:p>
        </w:tc>
        <w:tc>
          <w:tcPr>
            <w:tcW w:w="1590" w:type="dxa"/>
            <w:shd w:val="clear" w:color="auto" w:fill="auto"/>
            <w:noWrap/>
            <w:vAlign w:val="center"/>
          </w:tcPr>
          <w:p>
            <w:pPr>
              <w:rPr>
                <w:color w:val="auto"/>
                <w:sz w:val="18"/>
                <w:szCs w:val="18"/>
              </w:rPr>
            </w:pPr>
            <w:r>
              <w:rPr>
                <w:rFonts w:hint="eastAsia"/>
                <w:color w:val="auto"/>
                <w:sz w:val="18"/>
                <w:szCs w:val="18"/>
              </w:rPr>
              <w:t>JOVE (Journal of Visualized Experiments)</w:t>
            </w:r>
          </w:p>
        </w:tc>
        <w:tc>
          <w:tcPr>
            <w:tcW w:w="7945" w:type="dxa"/>
            <w:shd w:val="clear" w:color="auto" w:fill="auto"/>
            <w:noWrap/>
            <w:vAlign w:val="center"/>
          </w:tcPr>
          <w:p>
            <w:pPr>
              <w:rPr>
                <w:color w:val="auto"/>
                <w:sz w:val="18"/>
                <w:szCs w:val="18"/>
              </w:rPr>
            </w:pPr>
            <w:r>
              <w:rPr>
                <w:rFonts w:hint="eastAsia"/>
                <w:color w:val="auto"/>
                <w:sz w:val="18"/>
                <w:szCs w:val="18"/>
              </w:rPr>
              <w:t>http://www.jove.com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19</w:t>
            </w:r>
          </w:p>
        </w:tc>
        <w:tc>
          <w:tcPr>
            <w:tcW w:w="1590" w:type="dxa"/>
            <w:shd w:val="clear" w:color="auto" w:fill="auto"/>
            <w:noWrap/>
            <w:vAlign w:val="center"/>
          </w:tcPr>
          <w:p>
            <w:pPr>
              <w:rPr>
                <w:color w:val="auto"/>
                <w:sz w:val="18"/>
                <w:szCs w:val="18"/>
              </w:rPr>
            </w:pPr>
            <w:r>
              <w:rPr>
                <w:rFonts w:hint="eastAsia"/>
                <w:color w:val="auto"/>
                <w:sz w:val="18"/>
                <w:szCs w:val="18"/>
              </w:rPr>
              <w:t>Wiley Journals</w:t>
            </w:r>
          </w:p>
        </w:tc>
        <w:tc>
          <w:tcPr>
            <w:tcW w:w="7945" w:type="dxa"/>
            <w:shd w:val="clear" w:color="auto" w:fill="auto"/>
            <w:noWrap/>
            <w:vAlign w:val="center"/>
          </w:tcPr>
          <w:p>
            <w:pPr>
              <w:rPr>
                <w:color w:val="auto"/>
                <w:sz w:val="18"/>
                <w:szCs w:val="18"/>
              </w:rPr>
            </w:pPr>
            <w:r>
              <w:rPr>
                <w:rFonts w:hint="eastAsia"/>
                <w:color w:val="auto"/>
                <w:sz w:val="18"/>
                <w:szCs w:val="18"/>
              </w:rPr>
              <w:t>https://onlinelibrary.wiley.com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补充</w:t>
            </w:r>
          </w:p>
        </w:tc>
        <w:tc>
          <w:tcPr>
            <w:tcW w:w="1590" w:type="dxa"/>
            <w:shd w:val="clear" w:color="auto" w:fill="auto"/>
            <w:noWrap/>
            <w:vAlign w:val="center"/>
          </w:tcPr>
          <w:p>
            <w:pPr>
              <w:rPr>
                <w:color w:val="auto"/>
                <w:sz w:val="18"/>
                <w:szCs w:val="18"/>
              </w:rPr>
            </w:pPr>
            <w:r>
              <w:rPr>
                <w:color w:val="auto"/>
                <w:sz w:val="18"/>
                <w:szCs w:val="18"/>
              </w:rPr>
              <w:t>EBSCO ASP/BSP</w:t>
            </w:r>
          </w:p>
        </w:tc>
        <w:tc>
          <w:tcPr>
            <w:tcW w:w="7945" w:type="dxa"/>
            <w:shd w:val="clear" w:color="auto" w:fill="auto"/>
            <w:noWrap/>
            <w:vAlign w:val="center"/>
          </w:tcPr>
          <w:p>
            <w:pPr>
              <w:rPr>
                <w:color w:val="auto"/>
              </w:rPr>
            </w:pPr>
            <w:r>
              <w:rPr>
                <w:color w:val="auto"/>
                <w:sz w:val="18"/>
                <w:szCs w:val="18"/>
              </w:rPr>
              <w:t>http://search.ebscohost.com/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20</w:t>
            </w:r>
          </w:p>
        </w:tc>
        <w:tc>
          <w:tcPr>
            <w:tcW w:w="1590" w:type="dxa"/>
            <w:shd w:val="clear" w:color="auto" w:fill="auto"/>
            <w:noWrap/>
            <w:vAlign w:val="center"/>
          </w:tcPr>
          <w:p>
            <w:pPr>
              <w:rPr>
                <w:color w:val="auto"/>
                <w:sz w:val="18"/>
                <w:szCs w:val="18"/>
              </w:rPr>
            </w:pPr>
            <w:r>
              <w:rPr>
                <w:rFonts w:hint="eastAsia"/>
                <w:color w:val="auto"/>
                <w:sz w:val="18"/>
                <w:szCs w:val="18"/>
              </w:rPr>
              <w:t>CINAHL Complete（此为试用资源）</w:t>
            </w:r>
          </w:p>
        </w:tc>
        <w:tc>
          <w:tcPr>
            <w:tcW w:w="7945" w:type="dxa"/>
            <w:shd w:val="clear" w:color="auto" w:fill="auto"/>
            <w:noWrap/>
            <w:vAlign w:val="center"/>
          </w:tcPr>
          <w:p>
            <w:pPr>
              <w:rPr>
                <w:color w:val="auto"/>
                <w:sz w:val="18"/>
                <w:szCs w:val="18"/>
              </w:rPr>
            </w:pPr>
            <w:r>
              <w:rPr>
                <w:color w:val="auto"/>
              </w:rPr>
              <w:fldChar w:fldCharType="begin"/>
            </w:r>
            <w:r>
              <w:rPr>
                <w:color w:val="auto"/>
              </w:rPr>
              <w:instrText xml:space="preserve"> HYPERLINK "http://search.ebscohost.com" </w:instrText>
            </w:r>
            <w:r>
              <w:rPr>
                <w:color w:val="auto"/>
              </w:rPr>
              <w:fldChar w:fldCharType="separate"/>
            </w:r>
            <w:r>
              <w:rPr>
                <w:rStyle w:val="26"/>
                <w:rFonts w:hint="eastAsia"/>
                <w:color w:val="auto"/>
                <w:sz w:val="18"/>
                <w:szCs w:val="18"/>
              </w:rPr>
              <w:t>http://search.ebscohost.com</w:t>
            </w:r>
            <w:r>
              <w:rPr>
                <w:rStyle w:val="26"/>
                <w:rFonts w:hint="eastAsia"/>
                <w:color w:val="auto"/>
                <w:sz w:val="18"/>
                <w:szCs w:val="18"/>
              </w:rPr>
              <w:fldChar w:fldCharType="end"/>
            </w:r>
            <w:r>
              <w:rPr>
                <w:rFonts w:hint="eastAsia"/>
                <w:color w:val="auto"/>
                <w:sz w:val="18"/>
                <w:szCs w:val="18"/>
              </w:rPr>
              <w:t>（总平台）</w:t>
            </w:r>
            <w:r>
              <w:rPr>
                <w:color w:val="auto"/>
                <w:sz w:val="18"/>
                <w:szCs w:val="18"/>
              </w:rPr>
              <w:t>http://search.ebscohost.com/login.aspx?authtype=ip,uid&amp;profile=ehost&amp;defaultdb=ccm</w:t>
            </w:r>
            <w:r>
              <w:rPr>
                <w:rFonts w:hint="eastAsia"/>
                <w:color w:val="auto"/>
                <w:sz w:val="18"/>
                <w:szCs w:val="18"/>
              </w:rPr>
              <w:t>（该库平台）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22</w:t>
            </w:r>
          </w:p>
        </w:tc>
        <w:tc>
          <w:tcPr>
            <w:tcW w:w="1590" w:type="dxa"/>
            <w:shd w:val="clear" w:color="auto" w:fill="auto"/>
            <w:noWrap/>
            <w:vAlign w:val="center"/>
          </w:tcPr>
          <w:p>
            <w:pPr>
              <w:rPr>
                <w:color w:val="auto"/>
                <w:sz w:val="18"/>
                <w:szCs w:val="18"/>
              </w:rPr>
            </w:pPr>
            <w:r>
              <w:rPr>
                <w:rFonts w:hint="eastAsia"/>
                <w:color w:val="auto"/>
                <w:sz w:val="18"/>
                <w:szCs w:val="18"/>
              </w:rPr>
              <w:t>Springer Books</w:t>
            </w:r>
          </w:p>
        </w:tc>
        <w:tc>
          <w:tcPr>
            <w:tcW w:w="7945" w:type="dxa"/>
            <w:shd w:val="clear" w:color="auto" w:fill="auto"/>
            <w:noWrap/>
            <w:vAlign w:val="center"/>
          </w:tcPr>
          <w:p>
            <w:pPr>
              <w:rPr>
                <w:color w:val="auto"/>
                <w:sz w:val="18"/>
                <w:szCs w:val="18"/>
              </w:rPr>
            </w:pPr>
            <w:r>
              <w:rPr>
                <w:color w:val="auto"/>
              </w:rPr>
              <w:fldChar w:fldCharType="begin"/>
            </w:r>
            <w:r>
              <w:rPr>
                <w:color w:val="auto"/>
              </w:rPr>
              <w:instrText xml:space="preserve"> HYPERLINK "https://link.springer.com" </w:instrText>
            </w:r>
            <w:r>
              <w:rPr>
                <w:color w:val="auto"/>
              </w:rPr>
              <w:fldChar w:fldCharType="separate"/>
            </w:r>
            <w:r>
              <w:rPr>
                <w:rStyle w:val="26"/>
                <w:rFonts w:hint="eastAsia"/>
                <w:color w:val="auto"/>
                <w:sz w:val="18"/>
                <w:szCs w:val="18"/>
              </w:rPr>
              <w:t>https://link.springer.com</w:t>
            </w:r>
            <w:r>
              <w:rPr>
                <w:rStyle w:val="26"/>
                <w:rFonts w:hint="eastAsia"/>
                <w:color w:val="auto"/>
                <w:sz w:val="18"/>
                <w:szCs w:val="18"/>
              </w:rPr>
              <w:fldChar w:fldCharType="end"/>
            </w:r>
            <w:r>
              <w:rPr>
                <w:rFonts w:hint="eastAsia"/>
                <w:color w:val="auto"/>
                <w:sz w:val="18"/>
                <w:szCs w:val="18"/>
              </w:rPr>
              <w:t>（总平台）</w:t>
            </w:r>
            <w:r>
              <w:rPr>
                <w:color w:val="auto"/>
                <w:sz w:val="18"/>
                <w:szCs w:val="18"/>
              </w:rPr>
              <w:t xml:space="preserve"> http://link.springer.com/search?showAll=false&amp;facet-content-type=%22Book%22</w:t>
            </w:r>
            <w:r>
              <w:rPr>
                <w:rFonts w:hint="eastAsia"/>
                <w:color w:val="auto"/>
                <w:sz w:val="18"/>
                <w:szCs w:val="18"/>
              </w:rPr>
              <w:t>（图书平台）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补充</w:t>
            </w:r>
          </w:p>
        </w:tc>
        <w:tc>
          <w:tcPr>
            <w:tcW w:w="1590" w:type="dxa"/>
            <w:shd w:val="clear" w:color="auto" w:fill="auto"/>
            <w:noWrap/>
            <w:vAlign w:val="center"/>
          </w:tcPr>
          <w:p>
            <w:pPr>
              <w:rPr>
                <w:color w:val="auto"/>
                <w:sz w:val="18"/>
                <w:szCs w:val="18"/>
              </w:rPr>
            </w:pPr>
            <w:r>
              <w:rPr>
                <w:rFonts w:hint="eastAsia"/>
                <w:color w:val="auto"/>
                <w:sz w:val="18"/>
                <w:szCs w:val="18"/>
              </w:rPr>
              <w:t>Springer Journals</w:t>
            </w:r>
          </w:p>
        </w:tc>
        <w:tc>
          <w:tcPr>
            <w:tcW w:w="7945" w:type="dxa"/>
            <w:shd w:val="clear" w:color="auto" w:fill="auto"/>
            <w:noWrap/>
            <w:vAlign w:val="center"/>
          </w:tcPr>
          <w:p>
            <w:pPr>
              <w:rPr>
                <w:color w:val="auto"/>
                <w:sz w:val="18"/>
                <w:szCs w:val="18"/>
              </w:rPr>
            </w:pPr>
            <w:r>
              <w:rPr>
                <w:color w:val="auto"/>
              </w:rPr>
              <w:fldChar w:fldCharType="begin"/>
            </w:r>
            <w:r>
              <w:rPr>
                <w:color w:val="auto"/>
              </w:rPr>
              <w:instrText xml:space="preserve"> HYPERLINK "https://link.springer.com/" </w:instrText>
            </w:r>
            <w:r>
              <w:rPr>
                <w:color w:val="auto"/>
              </w:rPr>
              <w:fldChar w:fldCharType="separate"/>
            </w:r>
            <w:r>
              <w:rPr>
                <w:rStyle w:val="26"/>
                <w:color w:val="auto"/>
                <w:sz w:val="18"/>
                <w:szCs w:val="18"/>
              </w:rPr>
              <w:t>https://link.springer.com/</w:t>
            </w:r>
            <w:r>
              <w:rPr>
                <w:rStyle w:val="26"/>
                <w:color w:val="auto"/>
                <w:sz w:val="18"/>
                <w:szCs w:val="18"/>
              </w:rPr>
              <w:fldChar w:fldCharType="end"/>
            </w:r>
            <w:r>
              <w:rPr>
                <w:rFonts w:hint="eastAsia"/>
                <w:color w:val="auto"/>
                <w:sz w:val="18"/>
                <w:szCs w:val="18"/>
              </w:rPr>
              <w:t>（总平台）</w:t>
            </w:r>
          </w:p>
          <w:p>
            <w:pPr>
              <w:rPr>
                <w:color w:val="auto"/>
              </w:rPr>
            </w:pPr>
            <w:r>
              <w:rPr>
                <w:color w:val="auto"/>
                <w:sz w:val="18"/>
                <w:szCs w:val="18"/>
              </w:rPr>
              <w:t>https://link.springer.com/search?showAll=false&amp;facet-content-type=%22Journal%22</w:t>
            </w:r>
            <w:r>
              <w:rPr>
                <w:rFonts w:hint="eastAsia"/>
                <w:color w:val="auto"/>
                <w:sz w:val="18"/>
                <w:szCs w:val="18"/>
              </w:rPr>
              <w:t>（期刊平台）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23</w:t>
            </w:r>
          </w:p>
        </w:tc>
        <w:tc>
          <w:tcPr>
            <w:tcW w:w="1590" w:type="dxa"/>
            <w:shd w:val="clear" w:color="auto" w:fill="auto"/>
            <w:noWrap/>
            <w:vAlign w:val="center"/>
          </w:tcPr>
          <w:p>
            <w:pPr>
              <w:rPr>
                <w:color w:val="auto"/>
                <w:sz w:val="18"/>
                <w:szCs w:val="18"/>
              </w:rPr>
            </w:pPr>
            <w:r>
              <w:rPr>
                <w:rFonts w:hint="eastAsia"/>
                <w:color w:val="auto"/>
                <w:sz w:val="18"/>
                <w:szCs w:val="18"/>
              </w:rPr>
              <w:t>Dynamic Health（此为试用资源）</w:t>
            </w:r>
          </w:p>
        </w:tc>
        <w:tc>
          <w:tcPr>
            <w:tcW w:w="7945" w:type="dxa"/>
            <w:shd w:val="clear" w:color="auto" w:fill="auto"/>
            <w:noWrap/>
            <w:vAlign w:val="center"/>
          </w:tcPr>
          <w:p>
            <w:pPr>
              <w:rPr>
                <w:rStyle w:val="26"/>
                <w:color w:val="auto"/>
                <w:sz w:val="18"/>
                <w:szCs w:val="18"/>
              </w:rPr>
            </w:pPr>
            <w:r>
              <w:rPr>
                <w:color w:val="auto"/>
              </w:rPr>
              <w:fldChar w:fldCharType="begin"/>
            </w:r>
            <w:r>
              <w:rPr>
                <w:color w:val="auto"/>
              </w:rPr>
              <w:instrText xml:space="preserve"> HYPERLINK "https://www.dynahealth.com" </w:instrText>
            </w:r>
            <w:r>
              <w:rPr>
                <w:color w:val="auto"/>
              </w:rPr>
              <w:fldChar w:fldCharType="separate"/>
            </w:r>
            <w:r>
              <w:rPr>
                <w:rStyle w:val="26"/>
                <w:rFonts w:hint="eastAsia"/>
                <w:color w:val="auto"/>
                <w:sz w:val="18"/>
                <w:szCs w:val="18"/>
              </w:rPr>
              <w:t>https://www.dynahealth.com</w:t>
            </w:r>
            <w:r>
              <w:rPr>
                <w:rStyle w:val="26"/>
                <w:rFonts w:hint="eastAsia"/>
                <w:color w:val="auto"/>
                <w:sz w:val="18"/>
                <w:szCs w:val="18"/>
              </w:rPr>
              <w:fldChar w:fldCharType="end"/>
            </w:r>
          </w:p>
          <w:p>
            <w:pPr>
              <w:rPr>
                <w:color w:val="auto"/>
                <w:sz w:val="18"/>
                <w:szCs w:val="18"/>
              </w:rPr>
            </w:pPr>
            <w:r>
              <w:rPr>
                <w:rFonts w:hint="eastAsia"/>
                <w:color w:val="auto"/>
                <w:sz w:val="18"/>
                <w:szCs w:val="18"/>
              </w:rPr>
              <w:t>另一网址为：</w:t>
            </w:r>
            <w:r>
              <w:rPr>
                <w:color w:val="auto"/>
                <w:sz w:val="18"/>
                <w:szCs w:val="18"/>
              </w:rPr>
              <w:t xml:space="preserve"> https://www.dynahealth.com/tokenlink?tokenId=45e29664-22e4-4997-acd3-d39b6c871733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24</w:t>
            </w:r>
          </w:p>
        </w:tc>
        <w:tc>
          <w:tcPr>
            <w:tcW w:w="1590" w:type="dxa"/>
            <w:shd w:val="clear" w:color="auto" w:fill="auto"/>
            <w:noWrap/>
            <w:vAlign w:val="center"/>
          </w:tcPr>
          <w:p>
            <w:pPr>
              <w:rPr>
                <w:color w:val="auto"/>
                <w:sz w:val="18"/>
                <w:szCs w:val="18"/>
              </w:rPr>
            </w:pPr>
            <w:r>
              <w:rPr>
                <w:rFonts w:hint="eastAsia"/>
                <w:color w:val="auto"/>
                <w:sz w:val="18"/>
                <w:szCs w:val="18"/>
              </w:rPr>
              <w:t>BIOSIS Previews</w:t>
            </w:r>
          </w:p>
        </w:tc>
        <w:tc>
          <w:tcPr>
            <w:tcW w:w="7945" w:type="dxa"/>
            <w:shd w:val="clear" w:color="auto" w:fill="auto"/>
            <w:noWrap/>
            <w:vAlign w:val="center"/>
          </w:tcPr>
          <w:p>
            <w:pPr>
              <w:rPr>
                <w:color w:val="auto"/>
                <w:sz w:val="18"/>
                <w:szCs w:val="18"/>
              </w:rPr>
            </w:pPr>
            <w:r>
              <w:rPr>
                <w:rFonts w:hint="eastAsia"/>
                <w:color w:val="auto"/>
                <w:sz w:val="18"/>
                <w:szCs w:val="18"/>
              </w:rPr>
              <w:t>http://www.webofknowledge.com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25</w:t>
            </w:r>
          </w:p>
        </w:tc>
        <w:tc>
          <w:tcPr>
            <w:tcW w:w="1590" w:type="dxa"/>
            <w:shd w:val="clear" w:color="auto" w:fill="auto"/>
            <w:noWrap/>
            <w:vAlign w:val="center"/>
          </w:tcPr>
          <w:p>
            <w:pPr>
              <w:rPr>
                <w:color w:val="auto"/>
                <w:sz w:val="18"/>
                <w:szCs w:val="18"/>
              </w:rPr>
            </w:pPr>
            <w:r>
              <w:rPr>
                <w:rFonts w:hint="eastAsia"/>
                <w:color w:val="auto"/>
                <w:sz w:val="18"/>
                <w:szCs w:val="18"/>
              </w:rPr>
              <w:t>BMJ Journals</w:t>
            </w:r>
          </w:p>
        </w:tc>
        <w:tc>
          <w:tcPr>
            <w:tcW w:w="7945" w:type="dxa"/>
            <w:shd w:val="clear" w:color="auto" w:fill="auto"/>
            <w:noWrap/>
            <w:vAlign w:val="center"/>
          </w:tcPr>
          <w:p>
            <w:pPr>
              <w:rPr>
                <w:color w:val="auto"/>
                <w:sz w:val="18"/>
                <w:szCs w:val="18"/>
              </w:rPr>
            </w:pPr>
            <w:r>
              <w:rPr>
                <w:rFonts w:hint="eastAsia"/>
                <w:color w:val="auto"/>
                <w:sz w:val="18"/>
                <w:szCs w:val="18"/>
              </w:rPr>
              <w:t>http://journals.bmj.com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26</w:t>
            </w:r>
          </w:p>
        </w:tc>
        <w:tc>
          <w:tcPr>
            <w:tcW w:w="1590" w:type="dxa"/>
            <w:shd w:val="clear" w:color="auto" w:fill="auto"/>
            <w:noWrap/>
            <w:vAlign w:val="center"/>
          </w:tcPr>
          <w:p>
            <w:pPr>
              <w:rPr>
                <w:color w:val="auto"/>
                <w:sz w:val="18"/>
                <w:szCs w:val="18"/>
              </w:rPr>
            </w:pPr>
            <w:r>
              <w:rPr>
                <w:rFonts w:hint="eastAsia"/>
                <w:color w:val="auto"/>
                <w:sz w:val="18"/>
                <w:szCs w:val="18"/>
              </w:rPr>
              <w:t>InCites</w:t>
            </w:r>
          </w:p>
        </w:tc>
        <w:tc>
          <w:tcPr>
            <w:tcW w:w="7945" w:type="dxa"/>
            <w:shd w:val="clear" w:color="auto" w:fill="auto"/>
            <w:noWrap/>
            <w:vAlign w:val="center"/>
          </w:tcPr>
          <w:p>
            <w:pPr>
              <w:rPr>
                <w:color w:val="auto"/>
                <w:sz w:val="18"/>
                <w:szCs w:val="18"/>
              </w:rPr>
            </w:pPr>
            <w:r>
              <w:rPr>
                <w:rFonts w:hint="eastAsia"/>
                <w:color w:val="auto"/>
                <w:sz w:val="18"/>
                <w:szCs w:val="18"/>
              </w:rPr>
              <w:t>https://incites.clarivate.com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28</w:t>
            </w:r>
          </w:p>
        </w:tc>
        <w:tc>
          <w:tcPr>
            <w:tcW w:w="1590" w:type="dxa"/>
            <w:shd w:val="clear" w:color="auto" w:fill="auto"/>
            <w:noWrap/>
            <w:vAlign w:val="center"/>
          </w:tcPr>
          <w:p>
            <w:pPr>
              <w:rPr>
                <w:color w:val="auto"/>
                <w:sz w:val="18"/>
                <w:szCs w:val="18"/>
              </w:rPr>
            </w:pPr>
            <w:r>
              <w:rPr>
                <w:rFonts w:hint="eastAsia"/>
                <w:color w:val="auto"/>
                <w:sz w:val="18"/>
                <w:szCs w:val="18"/>
              </w:rPr>
              <w:t>edX（此为网上免费资源）</w:t>
            </w:r>
          </w:p>
        </w:tc>
        <w:tc>
          <w:tcPr>
            <w:tcW w:w="7945" w:type="dxa"/>
            <w:shd w:val="clear" w:color="auto" w:fill="auto"/>
            <w:noWrap/>
            <w:vAlign w:val="center"/>
          </w:tcPr>
          <w:p>
            <w:pPr>
              <w:rPr>
                <w:color w:val="auto"/>
                <w:sz w:val="18"/>
                <w:szCs w:val="18"/>
              </w:rPr>
            </w:pPr>
            <w:r>
              <w:rPr>
                <w:rFonts w:hint="eastAsia"/>
                <w:color w:val="auto"/>
                <w:sz w:val="18"/>
                <w:szCs w:val="18"/>
              </w:rPr>
              <w:t>https://www.edx.org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29</w:t>
            </w:r>
          </w:p>
        </w:tc>
        <w:tc>
          <w:tcPr>
            <w:tcW w:w="1590" w:type="dxa"/>
            <w:shd w:val="clear" w:color="auto" w:fill="auto"/>
            <w:noWrap/>
            <w:vAlign w:val="center"/>
          </w:tcPr>
          <w:p>
            <w:pPr>
              <w:rPr>
                <w:color w:val="auto"/>
                <w:sz w:val="18"/>
                <w:szCs w:val="18"/>
              </w:rPr>
            </w:pPr>
            <w:r>
              <w:rPr>
                <w:rFonts w:hint="eastAsia"/>
                <w:color w:val="auto"/>
                <w:sz w:val="18"/>
                <w:szCs w:val="18"/>
              </w:rPr>
              <w:t>BioMed Central（此为网上免费资源）</w:t>
            </w:r>
          </w:p>
        </w:tc>
        <w:tc>
          <w:tcPr>
            <w:tcW w:w="7945" w:type="dxa"/>
            <w:shd w:val="clear" w:color="auto" w:fill="auto"/>
            <w:noWrap/>
            <w:vAlign w:val="center"/>
          </w:tcPr>
          <w:p>
            <w:pPr>
              <w:rPr>
                <w:color w:val="auto"/>
                <w:sz w:val="18"/>
                <w:szCs w:val="18"/>
              </w:rPr>
            </w:pPr>
            <w:r>
              <w:rPr>
                <w:rFonts w:hint="eastAsia"/>
                <w:color w:val="auto"/>
                <w:sz w:val="18"/>
                <w:szCs w:val="18"/>
              </w:rPr>
              <w:t>http://www.biomedcentral.com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30</w:t>
            </w:r>
          </w:p>
        </w:tc>
        <w:tc>
          <w:tcPr>
            <w:tcW w:w="1590" w:type="dxa"/>
            <w:shd w:val="clear" w:color="auto" w:fill="auto"/>
            <w:noWrap/>
            <w:vAlign w:val="center"/>
          </w:tcPr>
          <w:p>
            <w:pPr>
              <w:rPr>
                <w:color w:val="auto"/>
                <w:sz w:val="18"/>
                <w:szCs w:val="18"/>
              </w:rPr>
            </w:pPr>
            <w:r>
              <w:rPr>
                <w:rFonts w:hint="eastAsia"/>
                <w:color w:val="auto"/>
                <w:sz w:val="18"/>
                <w:szCs w:val="18"/>
              </w:rPr>
              <w:t>Free Medical Journals（此为网上免费资源）</w:t>
            </w:r>
          </w:p>
        </w:tc>
        <w:tc>
          <w:tcPr>
            <w:tcW w:w="7945" w:type="dxa"/>
            <w:shd w:val="clear" w:color="auto" w:fill="auto"/>
            <w:noWrap/>
            <w:vAlign w:val="center"/>
          </w:tcPr>
          <w:p>
            <w:pPr>
              <w:rPr>
                <w:color w:val="auto"/>
                <w:sz w:val="18"/>
                <w:szCs w:val="18"/>
              </w:rPr>
            </w:pPr>
            <w:r>
              <w:rPr>
                <w:rFonts w:hint="eastAsia"/>
                <w:color w:val="auto"/>
                <w:sz w:val="18"/>
                <w:szCs w:val="18"/>
              </w:rPr>
              <w:t>http://www.freemedicaljournals.com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31</w:t>
            </w:r>
          </w:p>
        </w:tc>
        <w:tc>
          <w:tcPr>
            <w:tcW w:w="1590" w:type="dxa"/>
            <w:shd w:val="clear" w:color="auto" w:fill="auto"/>
            <w:noWrap/>
            <w:vAlign w:val="center"/>
          </w:tcPr>
          <w:p>
            <w:pPr>
              <w:rPr>
                <w:color w:val="auto"/>
                <w:sz w:val="18"/>
                <w:szCs w:val="18"/>
              </w:rPr>
            </w:pPr>
            <w:r>
              <w:rPr>
                <w:rFonts w:hint="eastAsia"/>
                <w:color w:val="auto"/>
                <w:sz w:val="18"/>
                <w:szCs w:val="18"/>
              </w:rPr>
              <w:t>HighWire Press（此为网上免费资源）</w:t>
            </w:r>
          </w:p>
        </w:tc>
        <w:tc>
          <w:tcPr>
            <w:tcW w:w="7945" w:type="dxa"/>
            <w:shd w:val="clear" w:color="auto" w:fill="auto"/>
            <w:noWrap/>
            <w:vAlign w:val="center"/>
          </w:tcPr>
          <w:p>
            <w:pPr>
              <w:rPr>
                <w:color w:val="auto"/>
                <w:sz w:val="18"/>
                <w:szCs w:val="18"/>
              </w:rPr>
            </w:pPr>
            <w:r>
              <w:rPr>
                <w:rFonts w:hint="eastAsia"/>
                <w:color w:val="auto"/>
                <w:sz w:val="18"/>
                <w:szCs w:val="18"/>
              </w:rPr>
              <w:t>正确网址为：</w:t>
            </w:r>
            <w:r>
              <w:rPr>
                <w:color w:val="auto"/>
                <w:sz w:val="18"/>
                <w:szCs w:val="18"/>
              </w:rPr>
              <w:t>http://portal.highwire.org/lists/browse.dtl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32</w:t>
            </w:r>
          </w:p>
        </w:tc>
        <w:tc>
          <w:tcPr>
            <w:tcW w:w="1590" w:type="dxa"/>
            <w:shd w:val="clear" w:color="auto" w:fill="auto"/>
            <w:noWrap/>
            <w:vAlign w:val="center"/>
          </w:tcPr>
          <w:p>
            <w:pPr>
              <w:rPr>
                <w:color w:val="auto"/>
                <w:sz w:val="18"/>
                <w:szCs w:val="18"/>
              </w:rPr>
            </w:pPr>
            <w:r>
              <w:rPr>
                <w:rFonts w:hint="eastAsia"/>
                <w:color w:val="auto"/>
                <w:sz w:val="18"/>
                <w:szCs w:val="18"/>
              </w:rPr>
              <w:t>SOCOLAR</w:t>
            </w:r>
          </w:p>
        </w:tc>
        <w:tc>
          <w:tcPr>
            <w:tcW w:w="7945" w:type="dxa"/>
            <w:shd w:val="clear" w:color="auto" w:fill="auto"/>
            <w:noWrap/>
            <w:vAlign w:val="center"/>
          </w:tcPr>
          <w:p>
            <w:pPr>
              <w:rPr>
                <w:color w:val="auto"/>
                <w:sz w:val="18"/>
                <w:szCs w:val="18"/>
              </w:rPr>
            </w:pPr>
            <w:r>
              <w:rPr>
                <w:rFonts w:hint="eastAsia"/>
                <w:color w:val="auto"/>
                <w:sz w:val="18"/>
                <w:szCs w:val="18"/>
              </w:rPr>
              <w:t>http://www.socolar.com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33</w:t>
            </w:r>
          </w:p>
        </w:tc>
        <w:tc>
          <w:tcPr>
            <w:tcW w:w="1590" w:type="dxa"/>
            <w:shd w:val="clear" w:color="auto" w:fill="auto"/>
            <w:noWrap/>
            <w:vAlign w:val="center"/>
          </w:tcPr>
          <w:p>
            <w:pPr>
              <w:rPr>
                <w:color w:val="auto"/>
                <w:sz w:val="18"/>
                <w:szCs w:val="18"/>
              </w:rPr>
            </w:pPr>
            <w:r>
              <w:rPr>
                <w:rFonts w:hint="eastAsia"/>
                <w:color w:val="auto"/>
                <w:sz w:val="18"/>
                <w:szCs w:val="18"/>
              </w:rPr>
              <w:t>Cambridge journals(archive)</w:t>
            </w:r>
          </w:p>
        </w:tc>
        <w:tc>
          <w:tcPr>
            <w:tcW w:w="7945" w:type="dxa"/>
            <w:shd w:val="clear" w:color="auto" w:fill="auto"/>
            <w:noWrap/>
            <w:vAlign w:val="center"/>
          </w:tcPr>
          <w:p>
            <w:pPr>
              <w:rPr>
                <w:rStyle w:val="26"/>
                <w:color w:val="auto"/>
                <w:sz w:val="18"/>
                <w:szCs w:val="18"/>
              </w:rPr>
            </w:pPr>
            <w:r>
              <w:rPr>
                <w:color w:val="auto"/>
              </w:rPr>
              <w:fldChar w:fldCharType="begin"/>
            </w:r>
            <w:r>
              <w:rPr>
                <w:color w:val="auto"/>
              </w:rPr>
              <w:instrText xml:space="preserve"> HYPERLINK "http://journals.cambridge.org" </w:instrText>
            </w:r>
            <w:r>
              <w:rPr>
                <w:color w:val="auto"/>
              </w:rPr>
              <w:fldChar w:fldCharType="separate"/>
            </w:r>
            <w:r>
              <w:rPr>
                <w:rStyle w:val="26"/>
                <w:rFonts w:hint="eastAsia"/>
                <w:color w:val="auto"/>
                <w:sz w:val="18"/>
                <w:szCs w:val="18"/>
              </w:rPr>
              <w:t>http://journals.cambridge.org</w:t>
            </w:r>
            <w:r>
              <w:rPr>
                <w:rStyle w:val="26"/>
                <w:rFonts w:hint="eastAsia"/>
                <w:color w:val="auto"/>
                <w:sz w:val="18"/>
                <w:szCs w:val="18"/>
              </w:rPr>
              <w:fldChar w:fldCharType="end"/>
            </w:r>
          </w:p>
          <w:p>
            <w:pPr>
              <w:rPr>
                <w:color w:val="auto"/>
                <w:sz w:val="18"/>
                <w:szCs w:val="18"/>
              </w:rPr>
            </w:pPr>
            <w:r>
              <w:rPr>
                <w:rFonts w:hint="eastAsia"/>
                <w:color w:val="auto"/>
                <w:sz w:val="18"/>
                <w:szCs w:val="18"/>
              </w:rPr>
              <w:t>正确网址为：</w:t>
            </w:r>
            <w:r>
              <w:rPr>
                <w:color w:val="auto"/>
                <w:sz w:val="18"/>
                <w:szCs w:val="18"/>
              </w:rPr>
              <w:t xml:space="preserve"> http://journals.cambridge.org/action/displaySpecialPage?pageId=3092&amp;archive=3092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34</w:t>
            </w:r>
          </w:p>
        </w:tc>
        <w:tc>
          <w:tcPr>
            <w:tcW w:w="1590" w:type="dxa"/>
            <w:shd w:val="clear" w:color="auto" w:fill="auto"/>
            <w:noWrap/>
            <w:vAlign w:val="center"/>
          </w:tcPr>
          <w:p>
            <w:pPr>
              <w:rPr>
                <w:color w:val="auto"/>
                <w:sz w:val="18"/>
                <w:szCs w:val="18"/>
              </w:rPr>
            </w:pPr>
            <w:r>
              <w:rPr>
                <w:rFonts w:hint="eastAsia"/>
                <w:color w:val="auto"/>
                <w:sz w:val="18"/>
                <w:szCs w:val="18"/>
              </w:rPr>
              <w:t>DOAJ（此为网上免费资源）</w:t>
            </w:r>
          </w:p>
        </w:tc>
        <w:tc>
          <w:tcPr>
            <w:tcW w:w="7945" w:type="dxa"/>
            <w:shd w:val="clear" w:color="auto" w:fill="auto"/>
            <w:noWrap/>
            <w:vAlign w:val="center"/>
          </w:tcPr>
          <w:p>
            <w:pPr>
              <w:rPr>
                <w:color w:val="auto"/>
                <w:sz w:val="18"/>
                <w:szCs w:val="18"/>
              </w:rPr>
            </w:pPr>
            <w:r>
              <w:rPr>
                <w:rFonts w:hint="eastAsia"/>
                <w:color w:val="auto"/>
                <w:sz w:val="18"/>
                <w:szCs w:val="18"/>
              </w:rPr>
              <w:t>https://doaj.org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35</w:t>
            </w:r>
          </w:p>
        </w:tc>
        <w:tc>
          <w:tcPr>
            <w:tcW w:w="1590" w:type="dxa"/>
            <w:shd w:val="clear" w:color="auto" w:fill="auto"/>
            <w:noWrap/>
            <w:vAlign w:val="center"/>
          </w:tcPr>
          <w:p>
            <w:pPr>
              <w:rPr>
                <w:color w:val="auto"/>
                <w:sz w:val="18"/>
                <w:szCs w:val="18"/>
              </w:rPr>
            </w:pPr>
            <w:r>
              <w:rPr>
                <w:rFonts w:hint="eastAsia"/>
                <w:color w:val="auto"/>
                <w:sz w:val="18"/>
                <w:szCs w:val="18"/>
              </w:rPr>
              <w:t>Coursera（此为网上免费资源）</w:t>
            </w:r>
          </w:p>
        </w:tc>
        <w:tc>
          <w:tcPr>
            <w:tcW w:w="7945" w:type="dxa"/>
            <w:shd w:val="clear" w:color="auto" w:fill="auto"/>
            <w:noWrap/>
            <w:vAlign w:val="center"/>
          </w:tcPr>
          <w:p>
            <w:pPr>
              <w:rPr>
                <w:color w:val="auto"/>
                <w:sz w:val="18"/>
                <w:szCs w:val="18"/>
              </w:rPr>
            </w:pPr>
            <w:r>
              <w:rPr>
                <w:rFonts w:hint="eastAsia"/>
                <w:color w:val="auto"/>
                <w:sz w:val="18"/>
                <w:szCs w:val="18"/>
              </w:rPr>
              <w:t>https://www.coursera.org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36</w:t>
            </w:r>
          </w:p>
        </w:tc>
        <w:tc>
          <w:tcPr>
            <w:tcW w:w="1590" w:type="dxa"/>
            <w:shd w:val="clear" w:color="auto" w:fill="auto"/>
            <w:noWrap/>
            <w:vAlign w:val="center"/>
          </w:tcPr>
          <w:p>
            <w:pPr>
              <w:rPr>
                <w:color w:val="auto"/>
                <w:sz w:val="18"/>
                <w:szCs w:val="18"/>
              </w:rPr>
            </w:pPr>
            <w:r>
              <w:rPr>
                <w:rFonts w:hint="eastAsia"/>
                <w:color w:val="auto"/>
                <w:sz w:val="18"/>
                <w:szCs w:val="18"/>
              </w:rPr>
              <w:t>Emerald Journals(archive)</w:t>
            </w:r>
          </w:p>
        </w:tc>
        <w:tc>
          <w:tcPr>
            <w:tcW w:w="7945" w:type="dxa"/>
            <w:shd w:val="clear" w:color="auto" w:fill="auto"/>
            <w:noWrap/>
            <w:vAlign w:val="center"/>
          </w:tcPr>
          <w:p>
            <w:pPr>
              <w:rPr>
                <w:rStyle w:val="26"/>
                <w:color w:val="auto"/>
                <w:sz w:val="18"/>
                <w:szCs w:val="18"/>
              </w:rPr>
            </w:pPr>
            <w:r>
              <w:rPr>
                <w:color w:val="auto"/>
              </w:rPr>
              <w:fldChar w:fldCharType="begin"/>
            </w:r>
            <w:r>
              <w:rPr>
                <w:color w:val="auto"/>
              </w:rPr>
              <w:instrText xml:space="preserve"> HYPERLINK "http://www.emerald.com" </w:instrText>
            </w:r>
            <w:r>
              <w:rPr>
                <w:color w:val="auto"/>
              </w:rPr>
              <w:fldChar w:fldCharType="separate"/>
            </w:r>
            <w:r>
              <w:rPr>
                <w:rStyle w:val="26"/>
                <w:rFonts w:hint="eastAsia"/>
                <w:color w:val="auto"/>
                <w:sz w:val="18"/>
                <w:szCs w:val="18"/>
              </w:rPr>
              <w:t>http://www.emerald.com</w:t>
            </w:r>
            <w:r>
              <w:rPr>
                <w:rStyle w:val="26"/>
                <w:rFonts w:hint="eastAsia"/>
                <w:color w:val="auto"/>
                <w:sz w:val="18"/>
                <w:szCs w:val="18"/>
              </w:rPr>
              <w:fldChar w:fldCharType="end"/>
            </w:r>
          </w:p>
          <w:p>
            <w:pPr>
              <w:rPr>
                <w:color w:val="auto"/>
                <w:sz w:val="18"/>
                <w:szCs w:val="18"/>
              </w:rPr>
            </w:pPr>
            <w:r>
              <w:rPr>
                <w:rFonts w:hint="eastAsia"/>
                <w:color w:val="auto"/>
                <w:sz w:val="18"/>
                <w:szCs w:val="18"/>
              </w:rPr>
              <w:t>正确网址为：</w:t>
            </w:r>
            <w:r>
              <w:rPr>
                <w:color w:val="auto"/>
                <w:sz w:val="18"/>
                <w:szCs w:val="18"/>
              </w:rPr>
              <w:t>http://www.emerald.com/insight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37</w:t>
            </w:r>
          </w:p>
        </w:tc>
        <w:tc>
          <w:tcPr>
            <w:tcW w:w="1590" w:type="dxa"/>
            <w:shd w:val="clear" w:color="auto" w:fill="auto"/>
            <w:noWrap/>
            <w:vAlign w:val="center"/>
          </w:tcPr>
          <w:p>
            <w:pPr>
              <w:rPr>
                <w:color w:val="auto"/>
                <w:sz w:val="18"/>
                <w:szCs w:val="18"/>
              </w:rPr>
            </w:pPr>
            <w:r>
              <w:rPr>
                <w:rFonts w:hint="eastAsia"/>
                <w:color w:val="auto"/>
                <w:sz w:val="18"/>
                <w:szCs w:val="18"/>
              </w:rPr>
              <w:t>FreeBooks4Doctors（此为网上免费资源）</w:t>
            </w:r>
          </w:p>
        </w:tc>
        <w:tc>
          <w:tcPr>
            <w:tcW w:w="7945" w:type="dxa"/>
            <w:shd w:val="clear" w:color="auto" w:fill="auto"/>
            <w:noWrap/>
            <w:vAlign w:val="center"/>
          </w:tcPr>
          <w:p>
            <w:pPr>
              <w:rPr>
                <w:color w:val="auto"/>
                <w:sz w:val="18"/>
                <w:szCs w:val="18"/>
              </w:rPr>
            </w:pPr>
            <w:r>
              <w:rPr>
                <w:rFonts w:hint="eastAsia"/>
                <w:color w:val="auto"/>
                <w:sz w:val="18"/>
                <w:szCs w:val="18"/>
              </w:rPr>
              <w:t>http://www.freebooks4doctors.com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38</w:t>
            </w:r>
          </w:p>
        </w:tc>
        <w:tc>
          <w:tcPr>
            <w:tcW w:w="1590" w:type="dxa"/>
            <w:shd w:val="clear" w:color="auto" w:fill="auto"/>
            <w:noWrap/>
            <w:vAlign w:val="center"/>
          </w:tcPr>
          <w:p>
            <w:pPr>
              <w:rPr>
                <w:color w:val="auto"/>
                <w:sz w:val="18"/>
                <w:szCs w:val="18"/>
              </w:rPr>
            </w:pPr>
            <w:r>
              <w:rPr>
                <w:rFonts w:hint="eastAsia"/>
                <w:color w:val="auto"/>
                <w:sz w:val="18"/>
                <w:szCs w:val="18"/>
              </w:rPr>
              <w:t>DOAB（此为网上免费资源）</w:t>
            </w:r>
          </w:p>
        </w:tc>
        <w:tc>
          <w:tcPr>
            <w:tcW w:w="7945" w:type="dxa"/>
            <w:shd w:val="clear" w:color="auto" w:fill="auto"/>
            <w:noWrap/>
            <w:vAlign w:val="center"/>
          </w:tcPr>
          <w:p>
            <w:pPr>
              <w:rPr>
                <w:color w:val="auto"/>
                <w:sz w:val="18"/>
                <w:szCs w:val="18"/>
              </w:rPr>
            </w:pPr>
            <w:r>
              <w:rPr>
                <w:rFonts w:hint="eastAsia"/>
                <w:color w:val="auto"/>
                <w:sz w:val="18"/>
                <w:szCs w:val="18"/>
              </w:rPr>
              <w:t>http://www.doabooks.org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39</w:t>
            </w:r>
          </w:p>
        </w:tc>
        <w:tc>
          <w:tcPr>
            <w:tcW w:w="1590" w:type="dxa"/>
            <w:shd w:val="clear" w:color="auto" w:fill="auto"/>
            <w:noWrap/>
            <w:vAlign w:val="center"/>
          </w:tcPr>
          <w:p>
            <w:pPr>
              <w:rPr>
                <w:color w:val="auto"/>
                <w:sz w:val="18"/>
                <w:szCs w:val="18"/>
              </w:rPr>
            </w:pPr>
            <w:r>
              <w:rPr>
                <w:rFonts w:hint="eastAsia"/>
                <w:color w:val="auto"/>
                <w:sz w:val="18"/>
                <w:szCs w:val="18"/>
              </w:rPr>
              <w:t>PLOS（此为网上免费资源）</w:t>
            </w:r>
          </w:p>
        </w:tc>
        <w:tc>
          <w:tcPr>
            <w:tcW w:w="7945" w:type="dxa"/>
            <w:shd w:val="clear" w:color="auto" w:fill="auto"/>
            <w:noWrap/>
            <w:vAlign w:val="center"/>
          </w:tcPr>
          <w:p>
            <w:pPr>
              <w:rPr>
                <w:color w:val="auto"/>
                <w:sz w:val="18"/>
                <w:szCs w:val="18"/>
              </w:rPr>
            </w:pPr>
            <w:r>
              <w:rPr>
                <w:rFonts w:hint="eastAsia"/>
                <w:color w:val="auto"/>
                <w:sz w:val="18"/>
                <w:szCs w:val="18"/>
              </w:rPr>
              <w:t>https://www.plos.org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color w:val="auto"/>
                <w:sz w:val="18"/>
                <w:szCs w:val="18"/>
              </w:rPr>
            </w:pPr>
            <w:r>
              <w:rPr>
                <w:rFonts w:hint="eastAsia"/>
                <w:color w:val="auto"/>
                <w:sz w:val="18"/>
                <w:szCs w:val="18"/>
              </w:rPr>
              <w:t>40</w:t>
            </w:r>
          </w:p>
        </w:tc>
        <w:tc>
          <w:tcPr>
            <w:tcW w:w="1590" w:type="dxa"/>
            <w:shd w:val="clear" w:color="auto" w:fill="auto"/>
            <w:noWrap/>
            <w:vAlign w:val="center"/>
          </w:tcPr>
          <w:p>
            <w:pPr>
              <w:rPr>
                <w:color w:val="auto"/>
                <w:sz w:val="18"/>
                <w:szCs w:val="18"/>
              </w:rPr>
            </w:pPr>
            <w:r>
              <w:rPr>
                <w:rFonts w:hint="eastAsia"/>
                <w:color w:val="auto"/>
                <w:sz w:val="18"/>
                <w:szCs w:val="18"/>
              </w:rPr>
              <w:t>British Journal of Pharmacology</w:t>
            </w:r>
          </w:p>
        </w:tc>
        <w:tc>
          <w:tcPr>
            <w:tcW w:w="7945" w:type="dxa"/>
            <w:shd w:val="clear" w:color="auto" w:fill="auto"/>
            <w:noWrap/>
            <w:vAlign w:val="center"/>
          </w:tcPr>
          <w:p>
            <w:pPr>
              <w:rPr>
                <w:rStyle w:val="26"/>
                <w:color w:val="auto"/>
                <w:sz w:val="18"/>
                <w:szCs w:val="18"/>
              </w:rPr>
            </w:pPr>
            <w:r>
              <w:rPr>
                <w:color w:val="auto"/>
              </w:rPr>
              <w:fldChar w:fldCharType="begin"/>
            </w:r>
            <w:r>
              <w:rPr>
                <w:color w:val="auto"/>
              </w:rPr>
              <w:instrText xml:space="preserve"> HYPERLINK "https://bpspubs.onlinelibrary.wiley.com" </w:instrText>
            </w:r>
            <w:r>
              <w:rPr>
                <w:color w:val="auto"/>
              </w:rPr>
              <w:fldChar w:fldCharType="separate"/>
            </w:r>
            <w:r>
              <w:rPr>
                <w:rStyle w:val="26"/>
                <w:rFonts w:hint="eastAsia"/>
                <w:color w:val="auto"/>
                <w:sz w:val="18"/>
                <w:szCs w:val="18"/>
              </w:rPr>
              <w:t>https://bpspubs.onlinelibrary.wiley.com</w:t>
            </w:r>
            <w:r>
              <w:rPr>
                <w:rStyle w:val="26"/>
                <w:rFonts w:hint="eastAsia"/>
                <w:color w:val="auto"/>
                <w:sz w:val="18"/>
                <w:szCs w:val="18"/>
              </w:rPr>
              <w:fldChar w:fldCharType="end"/>
            </w:r>
          </w:p>
          <w:p>
            <w:pPr>
              <w:rPr>
                <w:color w:val="auto"/>
                <w:sz w:val="18"/>
                <w:szCs w:val="18"/>
              </w:rPr>
            </w:pPr>
            <w:r>
              <w:rPr>
                <w:rFonts w:hint="eastAsia"/>
                <w:color w:val="auto"/>
                <w:sz w:val="18"/>
                <w:szCs w:val="18"/>
              </w:rPr>
              <w:t>正确网址为：</w:t>
            </w:r>
            <w:r>
              <w:rPr>
                <w:color w:val="auto"/>
                <w:sz w:val="18"/>
                <w:szCs w:val="18"/>
              </w:rPr>
              <w:t>https://bpspubs.onlinelibrary.wiley.com/journal/14765381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rFonts w:hint="default" w:eastAsia="宋体"/>
                <w:color w:val="auto"/>
                <w:sz w:val="18"/>
                <w:szCs w:val="18"/>
                <w:lang w:val="en-US" w:eastAsia="zh-CN"/>
              </w:rPr>
            </w:pPr>
            <w:r>
              <w:rPr>
                <w:rFonts w:hint="eastAsia"/>
                <w:color w:val="auto"/>
                <w:sz w:val="18"/>
                <w:szCs w:val="18"/>
                <w:lang w:val="en-US" w:eastAsia="zh-CN"/>
              </w:rPr>
              <w:t>41</w:t>
            </w:r>
          </w:p>
        </w:tc>
        <w:tc>
          <w:tcPr>
            <w:tcW w:w="1590" w:type="dxa"/>
            <w:shd w:val="clear" w:color="auto" w:fill="auto"/>
            <w:noWrap/>
            <w:vAlign w:val="center"/>
          </w:tcPr>
          <w:p>
            <w:pPr>
              <w:rPr>
                <w:color w:val="auto"/>
                <w:sz w:val="18"/>
                <w:szCs w:val="18"/>
              </w:rPr>
            </w:pPr>
            <w:r>
              <w:rPr>
                <w:color w:val="auto"/>
                <w:sz w:val="18"/>
                <w:szCs w:val="18"/>
              </w:rPr>
              <w:t>PubMed Central (PMC)</w:t>
            </w:r>
            <w:r>
              <w:rPr>
                <w:rFonts w:hint="eastAsia"/>
                <w:color w:val="auto"/>
                <w:sz w:val="18"/>
                <w:szCs w:val="18"/>
              </w:rPr>
              <w:t xml:space="preserve"> （此为网上免费资源）</w:t>
            </w:r>
          </w:p>
        </w:tc>
        <w:tc>
          <w:tcPr>
            <w:tcW w:w="7945" w:type="dxa"/>
            <w:shd w:val="clear" w:color="auto" w:fill="auto"/>
            <w:noWrap/>
            <w:vAlign w:val="center"/>
          </w:tcPr>
          <w:p>
            <w:pPr>
              <w:rPr>
                <w:color w:val="auto"/>
              </w:rPr>
            </w:pPr>
            <w:r>
              <w:rPr>
                <w:color w:val="auto"/>
              </w:rPr>
              <w:t>https://www.ncbi.nlm.nih.gov/pmc/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rFonts w:hint="default" w:eastAsia="宋体"/>
                <w:color w:val="auto"/>
                <w:sz w:val="18"/>
                <w:szCs w:val="18"/>
                <w:lang w:val="en-US" w:eastAsia="zh-CN"/>
              </w:rPr>
            </w:pPr>
            <w:r>
              <w:rPr>
                <w:rFonts w:hint="eastAsia"/>
                <w:color w:val="auto"/>
                <w:sz w:val="18"/>
                <w:szCs w:val="18"/>
                <w:lang w:val="en-US" w:eastAsia="zh-CN"/>
              </w:rPr>
              <w:t>42</w:t>
            </w:r>
          </w:p>
        </w:tc>
        <w:tc>
          <w:tcPr>
            <w:tcW w:w="1590" w:type="dxa"/>
            <w:shd w:val="clear" w:color="auto" w:fill="auto"/>
            <w:noWrap/>
            <w:vAlign w:val="center"/>
          </w:tcPr>
          <w:p>
            <w:pPr>
              <w:rPr>
                <w:color w:val="auto"/>
                <w:sz w:val="18"/>
                <w:szCs w:val="18"/>
              </w:rPr>
            </w:pPr>
            <w:r>
              <w:rPr>
                <w:color w:val="auto"/>
                <w:sz w:val="18"/>
                <w:szCs w:val="18"/>
              </w:rPr>
              <w:t>IntechOpen</w:t>
            </w:r>
            <w:r>
              <w:rPr>
                <w:rFonts w:hint="eastAsia"/>
                <w:color w:val="auto"/>
                <w:sz w:val="18"/>
                <w:szCs w:val="18"/>
              </w:rPr>
              <w:t>（此为网上免费资源）</w:t>
            </w:r>
          </w:p>
        </w:tc>
        <w:tc>
          <w:tcPr>
            <w:tcW w:w="7945" w:type="dxa"/>
            <w:shd w:val="clear" w:color="auto" w:fill="auto"/>
            <w:noWrap/>
            <w:vAlign w:val="center"/>
          </w:tcPr>
          <w:p>
            <w:pPr>
              <w:rPr>
                <w:color w:val="auto"/>
              </w:rPr>
            </w:pPr>
            <w:r>
              <w:rPr>
                <w:color w:val="auto"/>
              </w:rPr>
              <w:t>https://www.intechopen.com/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rFonts w:hint="default" w:eastAsia="宋体"/>
                <w:color w:val="auto"/>
                <w:sz w:val="18"/>
                <w:szCs w:val="18"/>
                <w:lang w:val="en-US" w:eastAsia="zh-CN"/>
              </w:rPr>
            </w:pPr>
            <w:r>
              <w:rPr>
                <w:rFonts w:hint="eastAsia"/>
                <w:color w:val="auto"/>
                <w:sz w:val="18"/>
                <w:szCs w:val="18"/>
                <w:lang w:val="en-US" w:eastAsia="zh-CN"/>
              </w:rPr>
              <w:t>43</w:t>
            </w:r>
          </w:p>
        </w:tc>
        <w:tc>
          <w:tcPr>
            <w:tcW w:w="1590" w:type="dxa"/>
            <w:shd w:val="clear" w:color="auto" w:fill="auto"/>
            <w:noWrap/>
            <w:vAlign w:val="center"/>
          </w:tcPr>
          <w:p>
            <w:pPr>
              <w:rPr>
                <w:color w:val="auto"/>
                <w:sz w:val="18"/>
                <w:szCs w:val="18"/>
              </w:rPr>
            </w:pPr>
            <w:r>
              <w:rPr>
                <w:color w:val="auto"/>
                <w:sz w:val="18"/>
                <w:szCs w:val="18"/>
              </w:rPr>
              <w:t>Open Access Library</w:t>
            </w:r>
            <w:r>
              <w:rPr>
                <w:rFonts w:hint="eastAsia"/>
                <w:color w:val="auto"/>
                <w:sz w:val="18"/>
                <w:szCs w:val="18"/>
              </w:rPr>
              <w:t>（此为网上免费资源）</w:t>
            </w:r>
          </w:p>
        </w:tc>
        <w:tc>
          <w:tcPr>
            <w:tcW w:w="7945" w:type="dxa"/>
            <w:shd w:val="clear" w:color="auto" w:fill="auto"/>
            <w:noWrap/>
            <w:vAlign w:val="center"/>
          </w:tcPr>
          <w:p>
            <w:pPr>
              <w:rPr>
                <w:color w:val="auto"/>
              </w:rPr>
            </w:pPr>
            <w:r>
              <w:rPr>
                <w:color w:val="auto"/>
              </w:rPr>
              <w:t>http://www.oalib.com/</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rFonts w:hint="default" w:eastAsia="宋体"/>
                <w:color w:val="auto"/>
                <w:sz w:val="18"/>
                <w:szCs w:val="18"/>
                <w:lang w:val="en-US" w:eastAsia="zh-CN"/>
              </w:rPr>
            </w:pPr>
            <w:r>
              <w:rPr>
                <w:rFonts w:hint="eastAsia"/>
                <w:color w:val="auto"/>
                <w:sz w:val="18"/>
                <w:szCs w:val="18"/>
                <w:lang w:val="en-US" w:eastAsia="zh-CN"/>
              </w:rPr>
              <w:t>44</w:t>
            </w:r>
          </w:p>
        </w:tc>
        <w:tc>
          <w:tcPr>
            <w:tcW w:w="1590" w:type="dxa"/>
            <w:shd w:val="clear" w:color="auto" w:fill="auto"/>
            <w:noWrap/>
            <w:vAlign w:val="center"/>
          </w:tcPr>
          <w:p>
            <w:pPr>
              <w:rPr>
                <w:color w:val="auto"/>
                <w:sz w:val="18"/>
                <w:szCs w:val="18"/>
              </w:rPr>
            </w:pPr>
            <w:r>
              <w:rPr>
                <w:rFonts w:hint="eastAsia"/>
                <w:color w:val="auto"/>
                <w:sz w:val="18"/>
                <w:szCs w:val="18"/>
              </w:rPr>
              <w:t>爱教材平台</w:t>
            </w:r>
            <w:r>
              <w:rPr>
                <w:color w:val="auto"/>
                <w:sz w:val="18"/>
                <w:szCs w:val="18"/>
              </w:rPr>
              <w:t>WILEY医学教材库</w:t>
            </w:r>
          </w:p>
        </w:tc>
        <w:tc>
          <w:tcPr>
            <w:tcW w:w="7945" w:type="dxa"/>
            <w:shd w:val="clear" w:color="auto" w:fill="auto"/>
            <w:noWrap/>
            <w:vAlign w:val="center"/>
          </w:tcPr>
          <w:p>
            <w:pPr>
              <w:rPr>
                <w:color w:val="auto"/>
              </w:rPr>
            </w:pPr>
            <w:r>
              <w:rPr>
                <w:color w:val="auto"/>
              </w:rPr>
              <w:t>http://www.itextbook.cn/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8" w:type="dxa"/>
            <w:shd w:val="clear" w:color="auto" w:fill="auto"/>
            <w:noWrap/>
            <w:vAlign w:val="center"/>
          </w:tcPr>
          <w:p>
            <w:pPr>
              <w:rPr>
                <w:rFonts w:hint="default" w:eastAsia="宋体"/>
                <w:color w:val="auto"/>
                <w:sz w:val="18"/>
                <w:szCs w:val="18"/>
                <w:lang w:val="en-US" w:eastAsia="zh-CN"/>
              </w:rPr>
            </w:pPr>
            <w:r>
              <w:rPr>
                <w:rFonts w:hint="eastAsia"/>
                <w:color w:val="auto"/>
                <w:sz w:val="18"/>
                <w:szCs w:val="18"/>
                <w:lang w:val="en-US" w:eastAsia="zh-CN"/>
              </w:rPr>
              <w:t>45</w:t>
            </w:r>
          </w:p>
        </w:tc>
        <w:tc>
          <w:tcPr>
            <w:tcW w:w="1590" w:type="dxa"/>
            <w:shd w:val="clear" w:color="auto" w:fill="auto"/>
            <w:noWrap/>
            <w:vAlign w:val="center"/>
          </w:tcPr>
          <w:p>
            <w:pPr>
              <w:rPr>
                <w:color w:val="auto"/>
                <w:sz w:val="18"/>
                <w:szCs w:val="18"/>
              </w:rPr>
            </w:pPr>
            <w:r>
              <w:rPr>
                <w:rFonts w:hint="eastAsia"/>
                <w:color w:val="auto"/>
                <w:sz w:val="18"/>
                <w:szCs w:val="18"/>
              </w:rPr>
              <w:t>爱学术平台</w:t>
            </w:r>
            <w:r>
              <w:rPr>
                <w:color w:val="auto"/>
                <w:sz w:val="18"/>
                <w:szCs w:val="18"/>
              </w:rPr>
              <w:t>IGI Global医学电子书</w:t>
            </w:r>
          </w:p>
        </w:tc>
        <w:tc>
          <w:tcPr>
            <w:tcW w:w="7945" w:type="dxa"/>
            <w:shd w:val="clear" w:color="auto" w:fill="auto"/>
            <w:noWrap/>
            <w:vAlign w:val="center"/>
          </w:tcPr>
          <w:p>
            <w:pPr>
              <w:rPr>
                <w:color w:val="auto"/>
              </w:rPr>
            </w:pPr>
            <w:r>
              <w:rPr>
                <w:color w:val="auto"/>
              </w:rPr>
              <w:t>http://www.iresearchbook.cn/</w:t>
            </w:r>
          </w:p>
        </w:tc>
      </w:tr>
    </w:tbl>
    <w:p>
      <w:pPr>
        <w:pStyle w:val="3"/>
        <w:numPr>
          <w:numId w:val="0"/>
        </w:numPr>
        <w:ind w:right="240" w:rightChars="100"/>
      </w:pPr>
      <w:r>
        <w:rPr>
          <w:rFonts w:hint="eastAsia"/>
          <w:color w:val="auto"/>
          <w:lang w:val="en-US" w:eastAsia="zh-CN"/>
        </w:rPr>
        <w:t>二</w:t>
      </w:r>
      <w:r>
        <w:rPr>
          <w:rFonts w:hint="eastAsia"/>
          <w:color w:val="auto"/>
        </w:rPr>
        <w:t>、其它海外学术资源</w:t>
      </w:r>
    </w:p>
    <w:p>
      <w:pPr>
        <w:ind w:firstLine="480" w:firstLineChars="200"/>
      </w:pPr>
      <w:r>
        <w:t>以下</w:t>
      </w:r>
      <w:r>
        <w:rPr>
          <w:rFonts w:hint="eastAsia"/>
        </w:rPr>
        <w:t>为项目</w:t>
      </w:r>
      <w:r>
        <w:t>前期试用过程中用户提交的海外电子资源清单</w:t>
      </w:r>
      <w:r>
        <w:rPr>
          <w:rFonts w:hint="eastAsia"/>
        </w:rPr>
        <w:t>：</w:t>
      </w:r>
    </w:p>
    <w:tbl>
      <w:tblPr>
        <w:tblStyle w:val="22"/>
        <w:tblW w:w="7115"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2467"/>
        <w:gridCol w:w="3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jc w:val="center"/>
              <w:rPr>
                <w:color w:val="000000"/>
                <w:sz w:val="18"/>
                <w:szCs w:val="18"/>
              </w:rPr>
            </w:pPr>
            <w:r>
              <w:rPr>
                <w:rFonts w:hint="eastAsia"/>
                <w:color w:val="000000"/>
                <w:sz w:val="18"/>
                <w:szCs w:val="18"/>
              </w:rPr>
              <w:t>序号</w:t>
            </w:r>
          </w:p>
        </w:tc>
        <w:tc>
          <w:tcPr>
            <w:tcW w:w="2467" w:type="dxa"/>
            <w:shd w:val="clear" w:color="auto" w:fill="auto"/>
            <w:vAlign w:val="center"/>
          </w:tcPr>
          <w:p>
            <w:pPr>
              <w:jc w:val="center"/>
              <w:rPr>
                <w:color w:val="000000"/>
                <w:sz w:val="18"/>
                <w:szCs w:val="18"/>
              </w:rPr>
            </w:pPr>
            <w:r>
              <w:rPr>
                <w:rFonts w:hint="eastAsia"/>
                <w:color w:val="000000"/>
                <w:sz w:val="18"/>
                <w:szCs w:val="18"/>
              </w:rPr>
              <w:t>资源名称</w:t>
            </w:r>
          </w:p>
        </w:tc>
        <w:tc>
          <w:tcPr>
            <w:tcW w:w="3996" w:type="dxa"/>
            <w:shd w:val="clear" w:color="auto" w:fill="auto"/>
            <w:vAlign w:val="center"/>
          </w:tcPr>
          <w:p>
            <w:pPr>
              <w:jc w:val="center"/>
              <w:rPr>
                <w:color w:val="000000"/>
                <w:sz w:val="18"/>
                <w:szCs w:val="18"/>
              </w:rPr>
            </w:pPr>
            <w:r>
              <w:rPr>
                <w:rFonts w:hint="eastAsia"/>
                <w:color w:val="000000"/>
                <w:sz w:val="18"/>
                <w:szCs w:val="18"/>
              </w:rPr>
              <w:t>资源链接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w:t>
            </w:r>
          </w:p>
        </w:tc>
        <w:tc>
          <w:tcPr>
            <w:tcW w:w="2467" w:type="dxa"/>
            <w:shd w:val="clear" w:color="auto" w:fill="auto"/>
            <w:noWrap/>
            <w:vAlign w:val="center"/>
          </w:tcPr>
          <w:p>
            <w:pPr>
              <w:rPr>
                <w:rFonts w:hint="default" w:eastAsia="宋体"/>
                <w:color w:val="000000"/>
                <w:sz w:val="18"/>
                <w:szCs w:val="18"/>
                <w:lang w:val="en-US" w:eastAsia="zh-CN"/>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https://www.merckmanuals.com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2</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https://portal.gdc.cancer.gov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3</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https://molecular-cancer.biomedcentral.com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4</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https://www.sciencemag.org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5</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https://cancerdiscovery.aacrjournals.org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6</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https://cancerres.aacrjournals.org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7</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https://www.jci.org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8</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http://gliovis.bioinfo.cnio.es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9</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https://www.gtexportal.org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10</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https://www.cell.com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11</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https://www.nature.com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12</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http://pabmabs.com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13</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https://www.uniprot.org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14</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https://cts.sciencemag.org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15</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https://www.embase.com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16</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https://www.nejm.org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17</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https://jamanetwork.com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18</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https://www.qsrinternational.com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19</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https://www.isoqol.org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20</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http://eprints.whiterose.ac.uk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52" w:type="dxa"/>
            <w:shd w:val="clear" w:color="auto" w:fill="auto"/>
            <w:noWrap/>
            <w:vAlign w:val="center"/>
          </w:tcPr>
          <w:p>
            <w:pPr>
              <w:rPr>
                <w:color w:val="000000"/>
                <w:sz w:val="18"/>
                <w:szCs w:val="18"/>
              </w:rPr>
            </w:pPr>
            <w:r>
              <w:rPr>
                <w:rFonts w:hint="eastAsia"/>
                <w:color w:val="000000"/>
                <w:sz w:val="18"/>
                <w:szCs w:val="18"/>
              </w:rPr>
              <w:t>21</w:t>
            </w:r>
          </w:p>
        </w:tc>
        <w:tc>
          <w:tcPr>
            <w:tcW w:w="2467" w:type="dxa"/>
            <w:shd w:val="clear" w:color="auto" w:fill="auto"/>
            <w:noWrap/>
            <w:vAlign w:val="center"/>
          </w:tcPr>
          <w:p>
            <w:pPr>
              <w:rPr>
                <w:color w:val="000000"/>
                <w:sz w:val="18"/>
                <w:szCs w:val="18"/>
              </w:rPr>
            </w:pPr>
            <w:r>
              <w:rPr>
                <w:rFonts w:hint="eastAsia"/>
                <w:color w:val="000000"/>
                <w:sz w:val="18"/>
                <w:szCs w:val="18"/>
              </w:rPr>
              <w:t>…</w:t>
            </w:r>
          </w:p>
        </w:tc>
        <w:tc>
          <w:tcPr>
            <w:tcW w:w="3996" w:type="dxa"/>
            <w:shd w:val="clear" w:color="auto" w:fill="auto"/>
            <w:noWrap/>
            <w:vAlign w:val="center"/>
          </w:tcPr>
          <w:p>
            <w:pPr>
              <w:rPr>
                <w:color w:val="000000"/>
                <w:sz w:val="18"/>
                <w:szCs w:val="18"/>
              </w:rPr>
            </w:pPr>
            <w:r>
              <w:rPr>
                <w:rFonts w:hint="eastAsia"/>
                <w:color w:val="000000"/>
                <w:sz w:val="18"/>
                <w:szCs w:val="18"/>
              </w:rPr>
              <w:t>https://support.sas.com</w:t>
            </w:r>
          </w:p>
        </w:tc>
      </w:tr>
    </w:tbl>
    <w:p>
      <w:pPr>
        <w:pStyle w:val="3"/>
        <w:numPr>
          <w:numId w:val="0"/>
        </w:numPr>
        <w:ind w:right="240" w:rightChars="100"/>
      </w:pPr>
      <w:r>
        <w:rPr>
          <w:rFonts w:hint="eastAsia"/>
          <w:lang w:val="en-US" w:eastAsia="zh-CN"/>
        </w:rPr>
        <w:t>三</w:t>
      </w:r>
      <w:r>
        <w:rPr>
          <w:rFonts w:hint="eastAsia"/>
        </w:rPr>
        <w:t>、开放获取资源</w:t>
      </w:r>
    </w:p>
    <w:p>
      <w:r>
        <w:t>以下是基于其他学校用户反馈，收集整理的互联网开放获取学术资源</w:t>
      </w:r>
    </w:p>
    <w:tbl>
      <w:tblPr>
        <w:tblStyle w:val="22"/>
        <w:tblW w:w="907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4395"/>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jc w:val="center"/>
              <w:rPr>
                <w:color w:val="000000"/>
                <w:szCs w:val="21"/>
              </w:rPr>
            </w:pPr>
            <w:r>
              <w:rPr>
                <w:rFonts w:hint="eastAsia"/>
                <w:color w:val="000000"/>
                <w:sz w:val="21"/>
                <w:szCs w:val="21"/>
              </w:rPr>
              <w:t>序号</w:t>
            </w:r>
          </w:p>
        </w:tc>
        <w:tc>
          <w:tcPr>
            <w:tcW w:w="4395" w:type="dxa"/>
            <w:shd w:val="clear" w:color="auto" w:fill="auto"/>
            <w:vAlign w:val="center"/>
          </w:tcPr>
          <w:p>
            <w:pPr>
              <w:jc w:val="center"/>
              <w:rPr>
                <w:color w:val="000000"/>
                <w:szCs w:val="21"/>
              </w:rPr>
            </w:pPr>
            <w:r>
              <w:rPr>
                <w:rFonts w:hint="eastAsia"/>
                <w:color w:val="000000"/>
                <w:sz w:val="21"/>
                <w:szCs w:val="21"/>
              </w:rPr>
              <w:t>资源名称</w:t>
            </w:r>
          </w:p>
        </w:tc>
        <w:tc>
          <w:tcPr>
            <w:tcW w:w="3637" w:type="dxa"/>
            <w:shd w:val="clear" w:color="auto" w:fill="auto"/>
            <w:vAlign w:val="center"/>
          </w:tcPr>
          <w:p>
            <w:pPr>
              <w:jc w:val="center"/>
              <w:rPr>
                <w:color w:val="000000"/>
                <w:szCs w:val="21"/>
              </w:rPr>
            </w:pPr>
            <w:r>
              <w:rPr>
                <w:rFonts w:hint="eastAsia"/>
                <w:color w:val="000000"/>
                <w:sz w:val="21"/>
                <w:szCs w:val="21"/>
              </w:rPr>
              <w:t>资源链接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rPr>
                <w:color w:val="000000"/>
                <w:sz w:val="21"/>
                <w:szCs w:val="21"/>
              </w:rPr>
            </w:pPr>
            <w:r>
              <w:rPr>
                <w:rFonts w:hint="eastAsia"/>
                <w:color w:val="000000"/>
                <w:sz w:val="18"/>
                <w:szCs w:val="18"/>
              </w:rPr>
              <w:t>1</w:t>
            </w:r>
          </w:p>
        </w:tc>
        <w:tc>
          <w:tcPr>
            <w:tcW w:w="4395" w:type="dxa"/>
            <w:shd w:val="clear" w:color="auto" w:fill="auto"/>
            <w:noWrap/>
          </w:tcPr>
          <w:p>
            <w:pPr>
              <w:rPr>
                <w:color w:val="000000"/>
                <w:sz w:val="21"/>
                <w:szCs w:val="21"/>
              </w:rPr>
            </w:pPr>
            <w:r>
              <w:rPr>
                <w:sz w:val="18"/>
                <w:szCs w:val="18"/>
              </w:rPr>
              <w:t>DOAJ</w:t>
            </w:r>
          </w:p>
        </w:tc>
        <w:tc>
          <w:tcPr>
            <w:tcW w:w="3637" w:type="dxa"/>
            <w:shd w:val="clear" w:color="auto" w:fill="auto"/>
            <w:noWrap/>
          </w:tcPr>
          <w:p>
            <w:pPr>
              <w:rPr>
                <w:color w:val="000000"/>
                <w:sz w:val="21"/>
                <w:szCs w:val="21"/>
              </w:rPr>
            </w:pPr>
            <w:r>
              <w:rPr>
                <w:sz w:val="18"/>
                <w:szCs w:val="18"/>
              </w:rPr>
              <w:t>https://doaj.org/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ind w:right="630"/>
              <w:rPr>
                <w:color w:val="000000"/>
                <w:sz w:val="21"/>
                <w:szCs w:val="21"/>
              </w:rPr>
            </w:pPr>
            <w:r>
              <w:rPr>
                <w:rFonts w:hint="eastAsia"/>
                <w:color w:val="000000"/>
                <w:sz w:val="18"/>
                <w:szCs w:val="18"/>
              </w:rPr>
              <w:t>2</w:t>
            </w:r>
          </w:p>
        </w:tc>
        <w:tc>
          <w:tcPr>
            <w:tcW w:w="4395" w:type="dxa"/>
            <w:shd w:val="clear" w:color="auto" w:fill="auto"/>
            <w:noWrap/>
          </w:tcPr>
          <w:p>
            <w:pPr>
              <w:rPr>
                <w:color w:val="000000"/>
                <w:sz w:val="21"/>
                <w:szCs w:val="21"/>
              </w:rPr>
            </w:pPr>
            <w:r>
              <w:rPr>
                <w:sz w:val="18"/>
                <w:szCs w:val="18"/>
              </w:rPr>
              <w:t>arXiv</w:t>
            </w:r>
          </w:p>
        </w:tc>
        <w:tc>
          <w:tcPr>
            <w:tcW w:w="3637" w:type="dxa"/>
            <w:shd w:val="clear" w:color="auto" w:fill="auto"/>
            <w:noWrap/>
          </w:tcPr>
          <w:p>
            <w:pPr>
              <w:rPr>
                <w:color w:val="000000"/>
                <w:sz w:val="21"/>
                <w:szCs w:val="21"/>
              </w:rPr>
            </w:pPr>
            <w:r>
              <w:rPr>
                <w:sz w:val="18"/>
                <w:szCs w:val="18"/>
              </w:rPr>
              <w:t>https://arxiv.org/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ind w:right="630"/>
              <w:rPr>
                <w:color w:val="000000"/>
                <w:sz w:val="21"/>
                <w:szCs w:val="21"/>
              </w:rPr>
            </w:pPr>
            <w:r>
              <w:rPr>
                <w:rFonts w:hint="eastAsia"/>
                <w:color w:val="000000"/>
                <w:sz w:val="18"/>
                <w:szCs w:val="18"/>
              </w:rPr>
              <w:t>3</w:t>
            </w:r>
          </w:p>
        </w:tc>
        <w:tc>
          <w:tcPr>
            <w:tcW w:w="4395" w:type="dxa"/>
            <w:shd w:val="clear" w:color="auto" w:fill="auto"/>
            <w:noWrap/>
          </w:tcPr>
          <w:p>
            <w:pPr>
              <w:rPr>
                <w:color w:val="000000"/>
                <w:sz w:val="21"/>
                <w:szCs w:val="21"/>
              </w:rPr>
            </w:pPr>
            <w:r>
              <w:rPr>
                <w:sz w:val="18"/>
                <w:szCs w:val="18"/>
              </w:rPr>
              <w:t>BMC BioMed Central</w:t>
            </w:r>
          </w:p>
        </w:tc>
        <w:tc>
          <w:tcPr>
            <w:tcW w:w="3637" w:type="dxa"/>
            <w:shd w:val="clear" w:color="auto" w:fill="auto"/>
            <w:noWrap/>
          </w:tcPr>
          <w:p>
            <w:pPr>
              <w:rPr>
                <w:color w:val="000000"/>
                <w:sz w:val="21"/>
                <w:szCs w:val="21"/>
              </w:rPr>
            </w:pPr>
            <w:r>
              <w:rPr>
                <w:sz w:val="18"/>
                <w:szCs w:val="18"/>
              </w:rPr>
              <w:t>https://www.biomedcentral.com/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ind w:right="735"/>
              <w:rPr>
                <w:color w:val="000000"/>
                <w:sz w:val="21"/>
                <w:szCs w:val="21"/>
              </w:rPr>
            </w:pPr>
            <w:r>
              <w:rPr>
                <w:rFonts w:hint="eastAsia"/>
                <w:color w:val="000000"/>
                <w:sz w:val="18"/>
                <w:szCs w:val="18"/>
              </w:rPr>
              <w:t>4</w:t>
            </w:r>
          </w:p>
        </w:tc>
        <w:tc>
          <w:tcPr>
            <w:tcW w:w="4395" w:type="dxa"/>
            <w:shd w:val="clear" w:color="auto" w:fill="auto"/>
            <w:noWrap/>
          </w:tcPr>
          <w:p>
            <w:pPr>
              <w:rPr>
                <w:color w:val="000000"/>
                <w:sz w:val="21"/>
                <w:szCs w:val="21"/>
              </w:rPr>
            </w:pPr>
            <w:r>
              <w:rPr>
                <w:sz w:val="18"/>
                <w:szCs w:val="18"/>
              </w:rPr>
              <w:t>PLOS</w:t>
            </w:r>
          </w:p>
        </w:tc>
        <w:tc>
          <w:tcPr>
            <w:tcW w:w="3637" w:type="dxa"/>
            <w:shd w:val="clear" w:color="auto" w:fill="auto"/>
            <w:noWrap/>
          </w:tcPr>
          <w:p>
            <w:pPr>
              <w:rPr>
                <w:color w:val="000000"/>
                <w:sz w:val="21"/>
                <w:szCs w:val="21"/>
              </w:rPr>
            </w:pPr>
            <w:r>
              <w:rPr>
                <w:sz w:val="18"/>
                <w:szCs w:val="18"/>
              </w:rPr>
              <w:t>https://plos.org/#journals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ind w:right="315"/>
              <w:rPr>
                <w:color w:val="000000"/>
                <w:sz w:val="21"/>
                <w:szCs w:val="21"/>
              </w:rPr>
            </w:pPr>
            <w:r>
              <w:rPr>
                <w:rFonts w:hint="eastAsia"/>
                <w:color w:val="000000"/>
                <w:sz w:val="18"/>
                <w:szCs w:val="18"/>
              </w:rPr>
              <w:t>5</w:t>
            </w:r>
          </w:p>
        </w:tc>
        <w:tc>
          <w:tcPr>
            <w:tcW w:w="4395" w:type="dxa"/>
            <w:shd w:val="clear" w:color="auto" w:fill="auto"/>
            <w:noWrap/>
          </w:tcPr>
          <w:p>
            <w:pPr>
              <w:rPr>
                <w:color w:val="000000"/>
                <w:sz w:val="21"/>
                <w:szCs w:val="21"/>
              </w:rPr>
            </w:pPr>
            <w:r>
              <w:rPr>
                <w:sz w:val="18"/>
                <w:szCs w:val="18"/>
              </w:rPr>
              <w:t>OpenDOAR</w:t>
            </w:r>
          </w:p>
        </w:tc>
        <w:tc>
          <w:tcPr>
            <w:tcW w:w="3637" w:type="dxa"/>
            <w:shd w:val="clear" w:color="auto" w:fill="auto"/>
            <w:noWrap/>
          </w:tcPr>
          <w:p>
            <w:pPr>
              <w:rPr>
                <w:color w:val="000000"/>
                <w:sz w:val="21"/>
                <w:szCs w:val="21"/>
              </w:rPr>
            </w:pPr>
            <w:r>
              <w:rPr>
                <w:sz w:val="18"/>
                <w:szCs w:val="18"/>
              </w:rPr>
              <w:t>https://v2.sherpa.ac.uk/opendoar/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rPr>
                <w:color w:val="000000"/>
                <w:szCs w:val="21"/>
              </w:rPr>
            </w:pPr>
            <w:r>
              <w:rPr>
                <w:rFonts w:hint="eastAsia"/>
                <w:color w:val="000000"/>
                <w:sz w:val="18"/>
                <w:szCs w:val="18"/>
              </w:rPr>
              <w:t>6</w:t>
            </w:r>
          </w:p>
        </w:tc>
        <w:tc>
          <w:tcPr>
            <w:tcW w:w="4395" w:type="dxa"/>
            <w:shd w:val="clear" w:color="auto" w:fill="auto"/>
            <w:noWrap/>
          </w:tcPr>
          <w:p>
            <w:pPr>
              <w:rPr>
                <w:sz w:val="18"/>
                <w:szCs w:val="18"/>
              </w:rPr>
            </w:pPr>
            <w:r>
              <w:rPr>
                <w:sz w:val="18"/>
                <w:szCs w:val="18"/>
              </w:rPr>
              <w:t>Open Access Library</w:t>
            </w:r>
          </w:p>
        </w:tc>
        <w:tc>
          <w:tcPr>
            <w:tcW w:w="3637" w:type="dxa"/>
            <w:shd w:val="clear" w:color="auto" w:fill="auto"/>
            <w:noWrap/>
          </w:tcPr>
          <w:p>
            <w:pPr>
              <w:rPr>
                <w:sz w:val="18"/>
                <w:szCs w:val="18"/>
              </w:rPr>
            </w:pPr>
            <w:r>
              <w:rPr>
                <w:sz w:val="18"/>
                <w:szCs w:val="18"/>
              </w:rPr>
              <w:t>https://www.oalib.com/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rPr>
                <w:color w:val="000000"/>
                <w:szCs w:val="21"/>
              </w:rPr>
            </w:pPr>
            <w:r>
              <w:rPr>
                <w:rFonts w:hint="eastAsia"/>
                <w:color w:val="000000"/>
                <w:sz w:val="18"/>
                <w:szCs w:val="18"/>
              </w:rPr>
              <w:t>7</w:t>
            </w:r>
          </w:p>
        </w:tc>
        <w:tc>
          <w:tcPr>
            <w:tcW w:w="4395" w:type="dxa"/>
            <w:shd w:val="clear" w:color="auto" w:fill="auto"/>
            <w:noWrap/>
          </w:tcPr>
          <w:p>
            <w:pPr>
              <w:rPr>
                <w:sz w:val="18"/>
                <w:szCs w:val="18"/>
              </w:rPr>
            </w:pPr>
            <w:r>
              <w:rPr>
                <w:sz w:val="18"/>
                <w:szCs w:val="18"/>
              </w:rPr>
              <w:t>Frontiers Media</w:t>
            </w:r>
          </w:p>
        </w:tc>
        <w:tc>
          <w:tcPr>
            <w:tcW w:w="3637" w:type="dxa"/>
            <w:shd w:val="clear" w:color="auto" w:fill="auto"/>
            <w:noWrap/>
          </w:tcPr>
          <w:p>
            <w:pPr>
              <w:rPr>
                <w:sz w:val="18"/>
                <w:szCs w:val="18"/>
              </w:rPr>
            </w:pPr>
            <w:r>
              <w:rPr>
                <w:sz w:val="18"/>
                <w:szCs w:val="18"/>
              </w:rPr>
              <w:t>https://www.frontiersin.org/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rPr>
                <w:color w:val="000000"/>
                <w:szCs w:val="21"/>
              </w:rPr>
            </w:pPr>
            <w:r>
              <w:rPr>
                <w:rFonts w:hint="eastAsia"/>
                <w:color w:val="000000"/>
                <w:sz w:val="18"/>
                <w:szCs w:val="18"/>
              </w:rPr>
              <w:t>8</w:t>
            </w:r>
          </w:p>
        </w:tc>
        <w:tc>
          <w:tcPr>
            <w:tcW w:w="4395" w:type="dxa"/>
            <w:shd w:val="clear" w:color="auto" w:fill="auto"/>
            <w:noWrap/>
          </w:tcPr>
          <w:p>
            <w:pPr>
              <w:rPr>
                <w:sz w:val="18"/>
                <w:szCs w:val="18"/>
              </w:rPr>
            </w:pPr>
            <w:r>
              <w:rPr>
                <w:sz w:val="18"/>
                <w:szCs w:val="18"/>
              </w:rPr>
              <w:t>OpenAIRE</w:t>
            </w:r>
          </w:p>
        </w:tc>
        <w:tc>
          <w:tcPr>
            <w:tcW w:w="3637" w:type="dxa"/>
            <w:shd w:val="clear" w:color="auto" w:fill="auto"/>
            <w:noWrap/>
          </w:tcPr>
          <w:p>
            <w:pPr>
              <w:rPr>
                <w:sz w:val="18"/>
                <w:szCs w:val="18"/>
              </w:rPr>
            </w:pPr>
            <w:r>
              <w:rPr>
                <w:sz w:val="18"/>
                <w:szCs w:val="18"/>
              </w:rPr>
              <w:t>https://explore.openaire.eu/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rPr>
                <w:color w:val="000000"/>
                <w:szCs w:val="21"/>
              </w:rPr>
            </w:pPr>
            <w:r>
              <w:rPr>
                <w:rFonts w:hint="eastAsia"/>
                <w:color w:val="000000"/>
                <w:sz w:val="18"/>
                <w:szCs w:val="18"/>
              </w:rPr>
              <w:t>9</w:t>
            </w:r>
          </w:p>
        </w:tc>
        <w:tc>
          <w:tcPr>
            <w:tcW w:w="4395" w:type="dxa"/>
            <w:shd w:val="clear" w:color="auto" w:fill="auto"/>
            <w:noWrap/>
          </w:tcPr>
          <w:p>
            <w:pPr>
              <w:rPr>
                <w:sz w:val="18"/>
                <w:szCs w:val="18"/>
              </w:rPr>
            </w:pPr>
            <w:r>
              <w:rPr>
                <w:sz w:val="18"/>
                <w:szCs w:val="18"/>
              </w:rPr>
              <w:t>ScienceOpen</w:t>
            </w:r>
          </w:p>
        </w:tc>
        <w:tc>
          <w:tcPr>
            <w:tcW w:w="3637" w:type="dxa"/>
            <w:shd w:val="clear" w:color="auto" w:fill="auto"/>
            <w:noWrap/>
          </w:tcPr>
          <w:p>
            <w:pPr>
              <w:rPr>
                <w:sz w:val="18"/>
                <w:szCs w:val="18"/>
              </w:rPr>
            </w:pPr>
            <w:r>
              <w:rPr>
                <w:sz w:val="18"/>
                <w:szCs w:val="18"/>
              </w:rPr>
              <w:t>https://www.scienceopen.com/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rPr>
                <w:color w:val="000000"/>
                <w:szCs w:val="21"/>
              </w:rPr>
            </w:pPr>
            <w:r>
              <w:rPr>
                <w:rFonts w:hint="eastAsia"/>
                <w:color w:val="000000"/>
                <w:sz w:val="18"/>
                <w:szCs w:val="18"/>
              </w:rPr>
              <w:t>10</w:t>
            </w:r>
          </w:p>
        </w:tc>
        <w:tc>
          <w:tcPr>
            <w:tcW w:w="4395" w:type="dxa"/>
            <w:shd w:val="clear" w:color="auto" w:fill="auto"/>
            <w:noWrap/>
          </w:tcPr>
          <w:p>
            <w:pPr>
              <w:rPr>
                <w:sz w:val="18"/>
                <w:szCs w:val="18"/>
              </w:rPr>
            </w:pPr>
            <w:r>
              <w:rPr>
                <w:sz w:val="18"/>
                <w:szCs w:val="18"/>
              </w:rPr>
              <w:t>Manybooks</w:t>
            </w:r>
          </w:p>
        </w:tc>
        <w:tc>
          <w:tcPr>
            <w:tcW w:w="3637" w:type="dxa"/>
            <w:shd w:val="clear" w:color="auto" w:fill="auto"/>
            <w:noWrap/>
          </w:tcPr>
          <w:p>
            <w:pPr>
              <w:rPr>
                <w:sz w:val="18"/>
                <w:szCs w:val="18"/>
              </w:rPr>
            </w:pPr>
            <w:r>
              <w:rPr>
                <w:sz w:val="18"/>
                <w:szCs w:val="18"/>
              </w:rPr>
              <w:t>https://manybooks.net/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41" w:type="dxa"/>
            <w:shd w:val="clear" w:color="auto" w:fill="auto"/>
            <w:noWrap/>
            <w:vAlign w:val="center"/>
          </w:tcPr>
          <w:p>
            <w:pPr>
              <w:rPr>
                <w:color w:val="000000"/>
                <w:sz w:val="18"/>
                <w:szCs w:val="18"/>
              </w:rPr>
            </w:pPr>
            <w:r>
              <w:rPr>
                <w:rFonts w:hint="eastAsia"/>
                <w:color w:val="000000"/>
                <w:sz w:val="18"/>
                <w:szCs w:val="18"/>
              </w:rPr>
              <w:t>11</w:t>
            </w:r>
          </w:p>
        </w:tc>
        <w:tc>
          <w:tcPr>
            <w:tcW w:w="4395" w:type="dxa"/>
            <w:shd w:val="clear" w:color="auto" w:fill="auto"/>
            <w:noWrap/>
          </w:tcPr>
          <w:p>
            <w:pPr>
              <w:rPr>
                <w:sz w:val="18"/>
                <w:szCs w:val="18"/>
              </w:rPr>
            </w:pPr>
          </w:p>
        </w:tc>
        <w:tc>
          <w:tcPr>
            <w:tcW w:w="3637" w:type="dxa"/>
            <w:shd w:val="clear" w:color="auto" w:fill="auto"/>
            <w:noWrap/>
          </w:tcPr>
          <w:p>
            <w:pPr>
              <w:rPr>
                <w:sz w:val="18"/>
                <w:szCs w:val="18"/>
              </w:rPr>
            </w:pPr>
          </w:p>
        </w:tc>
      </w:tr>
    </w:tbl>
    <w:p/>
    <w:p>
      <w:pPr>
        <w:ind w:firstLine="420"/>
      </w:pPr>
      <w:r>
        <w:t>如</w:t>
      </w:r>
      <w:r>
        <w:rPr>
          <w:rFonts w:hint="eastAsia"/>
        </w:rPr>
        <w:t>有</w:t>
      </w:r>
      <w:r>
        <w:t>需要加速的</w:t>
      </w:r>
      <w:r>
        <w:rPr>
          <w:rFonts w:hint="eastAsia"/>
        </w:rPr>
        <w:t>重点</w:t>
      </w:r>
      <w:r>
        <w:t>海外学术资源，但以</w:t>
      </w:r>
      <w:r>
        <w:rPr>
          <w:rFonts w:hint="eastAsia"/>
        </w:rPr>
        <w:t>上</w:t>
      </w:r>
      <w:r>
        <w:t>清单中未涉及到的，</w:t>
      </w:r>
      <w:r>
        <w:rPr>
          <w:rFonts w:hint="eastAsia"/>
        </w:rPr>
        <w:t>请您</w:t>
      </w:r>
      <w:r>
        <w:rPr>
          <w:rFonts w:hint="eastAsia"/>
          <w:lang w:val="en-US" w:eastAsia="zh-CN"/>
        </w:rPr>
        <w:t>在申请表</w:t>
      </w:r>
      <w:r>
        <w:rPr>
          <w:rFonts w:hint="eastAsia"/>
        </w:rPr>
        <w:t>中进行填写：</w:t>
      </w:r>
    </w:p>
    <w:tbl>
      <w:tblPr>
        <w:tblStyle w:val="22"/>
        <w:tblW w:w="893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25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9" w:type="dxa"/>
            <w:shd w:val="clear" w:color="auto" w:fill="auto"/>
            <w:noWrap/>
            <w:vAlign w:val="center"/>
          </w:tcPr>
          <w:p>
            <w:pPr>
              <w:jc w:val="center"/>
              <w:rPr>
                <w:color w:val="000000"/>
                <w:szCs w:val="21"/>
              </w:rPr>
            </w:pPr>
            <w:r>
              <w:rPr>
                <w:rFonts w:hint="eastAsia"/>
                <w:color w:val="000000"/>
                <w:sz w:val="21"/>
                <w:szCs w:val="21"/>
              </w:rPr>
              <w:t>序号</w:t>
            </w:r>
          </w:p>
        </w:tc>
        <w:tc>
          <w:tcPr>
            <w:tcW w:w="4253" w:type="dxa"/>
            <w:shd w:val="clear" w:color="auto" w:fill="auto"/>
            <w:vAlign w:val="center"/>
          </w:tcPr>
          <w:p>
            <w:pPr>
              <w:jc w:val="center"/>
              <w:rPr>
                <w:color w:val="000000"/>
                <w:szCs w:val="21"/>
              </w:rPr>
            </w:pPr>
            <w:r>
              <w:rPr>
                <w:rFonts w:hint="eastAsia"/>
                <w:color w:val="000000"/>
                <w:sz w:val="21"/>
                <w:szCs w:val="21"/>
              </w:rPr>
              <w:t>资源名称</w:t>
            </w:r>
          </w:p>
        </w:tc>
        <w:tc>
          <w:tcPr>
            <w:tcW w:w="3969" w:type="dxa"/>
            <w:shd w:val="clear" w:color="auto" w:fill="auto"/>
            <w:vAlign w:val="center"/>
          </w:tcPr>
          <w:p>
            <w:pPr>
              <w:jc w:val="center"/>
              <w:rPr>
                <w:color w:val="000000"/>
                <w:szCs w:val="21"/>
              </w:rPr>
            </w:pPr>
            <w:r>
              <w:rPr>
                <w:rFonts w:hint="eastAsia"/>
                <w:color w:val="000000"/>
                <w:sz w:val="21"/>
                <w:szCs w:val="21"/>
              </w:rPr>
              <w:t>资源链接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9" w:type="dxa"/>
            <w:shd w:val="clear" w:color="auto" w:fill="auto"/>
            <w:noWrap/>
            <w:vAlign w:val="center"/>
          </w:tcPr>
          <w:p>
            <w:pPr>
              <w:jc w:val="center"/>
              <w:rPr>
                <w:color w:val="000000"/>
                <w:sz w:val="21"/>
                <w:szCs w:val="21"/>
              </w:rPr>
            </w:pPr>
          </w:p>
        </w:tc>
        <w:tc>
          <w:tcPr>
            <w:tcW w:w="4253" w:type="dxa"/>
            <w:shd w:val="clear" w:color="auto" w:fill="auto"/>
            <w:noWrap/>
            <w:vAlign w:val="center"/>
          </w:tcPr>
          <w:p>
            <w:pPr>
              <w:rPr>
                <w:color w:val="000000"/>
                <w:sz w:val="21"/>
                <w:szCs w:val="21"/>
              </w:rPr>
            </w:pPr>
          </w:p>
        </w:tc>
        <w:tc>
          <w:tcPr>
            <w:tcW w:w="3969" w:type="dxa"/>
            <w:shd w:val="clear" w:color="auto" w:fill="auto"/>
            <w:noWrap/>
            <w:vAlign w:val="center"/>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9" w:type="dxa"/>
            <w:shd w:val="clear" w:color="auto" w:fill="auto"/>
            <w:noWrap/>
            <w:vAlign w:val="center"/>
          </w:tcPr>
          <w:p>
            <w:pPr>
              <w:jc w:val="right"/>
              <w:rPr>
                <w:color w:val="000000"/>
                <w:sz w:val="21"/>
                <w:szCs w:val="21"/>
              </w:rPr>
            </w:pPr>
            <w:r>
              <w:rPr>
                <w:rFonts w:hint="eastAsia"/>
                <w:color w:val="000000"/>
                <w:sz w:val="21"/>
                <w:szCs w:val="21"/>
              </w:rPr>
              <w:t>1</w:t>
            </w:r>
          </w:p>
        </w:tc>
        <w:tc>
          <w:tcPr>
            <w:tcW w:w="4253" w:type="dxa"/>
            <w:shd w:val="clear" w:color="auto" w:fill="auto"/>
            <w:noWrap/>
            <w:vAlign w:val="center"/>
          </w:tcPr>
          <w:p>
            <w:pPr>
              <w:rPr>
                <w:color w:val="000000"/>
                <w:sz w:val="21"/>
                <w:szCs w:val="21"/>
              </w:rPr>
            </w:pPr>
            <w:r>
              <w:rPr>
                <w:rFonts w:hint="eastAsia"/>
                <w:color w:val="000000"/>
                <w:sz w:val="21"/>
                <w:szCs w:val="21"/>
              </w:rPr>
              <w:t>…</w:t>
            </w:r>
          </w:p>
        </w:tc>
        <w:tc>
          <w:tcPr>
            <w:tcW w:w="3969" w:type="dxa"/>
            <w:shd w:val="clear" w:color="auto" w:fill="auto"/>
            <w:noWrap/>
            <w:vAlign w:val="center"/>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9" w:type="dxa"/>
            <w:shd w:val="clear" w:color="auto" w:fill="auto"/>
            <w:noWrap/>
            <w:vAlign w:val="center"/>
          </w:tcPr>
          <w:p>
            <w:pPr>
              <w:jc w:val="right"/>
              <w:rPr>
                <w:color w:val="000000"/>
                <w:sz w:val="21"/>
                <w:szCs w:val="21"/>
              </w:rPr>
            </w:pPr>
            <w:r>
              <w:rPr>
                <w:rFonts w:hint="eastAsia"/>
                <w:color w:val="000000"/>
                <w:sz w:val="21"/>
                <w:szCs w:val="21"/>
              </w:rPr>
              <w:t>2</w:t>
            </w:r>
          </w:p>
        </w:tc>
        <w:tc>
          <w:tcPr>
            <w:tcW w:w="4253" w:type="dxa"/>
            <w:shd w:val="clear" w:color="auto" w:fill="auto"/>
            <w:noWrap/>
            <w:vAlign w:val="center"/>
          </w:tcPr>
          <w:p>
            <w:pPr>
              <w:rPr>
                <w:color w:val="000000"/>
                <w:sz w:val="21"/>
                <w:szCs w:val="21"/>
              </w:rPr>
            </w:pPr>
          </w:p>
        </w:tc>
        <w:tc>
          <w:tcPr>
            <w:tcW w:w="3969" w:type="dxa"/>
            <w:shd w:val="clear" w:color="auto" w:fill="auto"/>
            <w:noWrap/>
            <w:vAlign w:val="center"/>
          </w:tcPr>
          <w:p>
            <w:pPr>
              <w:rPr>
                <w:color w:val="000000"/>
                <w:sz w:val="21"/>
                <w:szCs w:val="21"/>
              </w:rPr>
            </w:pPr>
          </w:p>
        </w:tc>
      </w:tr>
    </w:tbl>
    <w:p/>
    <w:p>
      <w:pPr>
        <w:rPr>
          <w:rFonts w:hint="default" w:eastAsia="宋体" w:cstheme="minorBidi"/>
          <w:sz w:val="21"/>
          <w:lang w:val="en-US" w:eastAsia="zh-CN"/>
        </w:rPr>
      </w:pPr>
      <w:r>
        <w:t>如未来在使用飞术资源访问加速服务中发现某海外学术资源访问没有加速效果时，可随时将相应的海外学术资源链接提交给我们，</w:t>
      </w:r>
      <w:r>
        <w:rPr>
          <w:rFonts w:hint="eastAsia"/>
          <w:lang w:val="en-US" w:eastAsia="zh-CN"/>
        </w:rPr>
        <w:t>我们将即使联系厂商进行处理。联系人：杨庆涛 联系电话：68480445</w:t>
      </w:r>
    </w:p>
    <w:p>
      <w:pPr>
        <w:jc w:val="center"/>
      </w:pPr>
    </w:p>
    <w:p/>
    <w:sectPr>
      <w:pgSz w:w="11900" w:h="16840"/>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imSun-ExtB">
    <w:panose1 w:val="02010609060101010101"/>
    <w:charset w:val="86"/>
    <w:family w:val="modern"/>
    <w:pitch w:val="default"/>
    <w:sig w:usb0="00000001" w:usb1="02000000" w:usb2="00000000"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Times New Roman (标题 CS)">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930E9"/>
    <w:multiLevelType w:val="multilevel"/>
    <w:tmpl w:val="20A930E9"/>
    <w:lvl w:ilvl="0" w:tentative="0">
      <w:start w:val="1"/>
      <w:numFmt w:val="chineseCountingThousand"/>
      <w:pStyle w:val="2"/>
      <w:lvlText w:val="%1、"/>
      <w:lvlJc w:val="left"/>
      <w:pPr>
        <w:ind w:left="425" w:hanging="425"/>
      </w:pPr>
      <w:rPr>
        <w:rFonts w:hint="eastAsia"/>
      </w:rPr>
    </w:lvl>
    <w:lvl w:ilvl="1" w:tentative="0">
      <w:start w:val="1"/>
      <w:numFmt w:val="decimal"/>
      <w:pStyle w:val="3"/>
      <w:isLgl/>
      <w:lvlText w:val="%1.%2"/>
      <w:lvlJc w:val="left"/>
      <w:pPr>
        <w:ind w:left="567" w:hanging="567"/>
      </w:pPr>
      <w:rPr>
        <w:rFonts w:hint="eastAsia"/>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2" w:tentative="0">
      <w:start w:val="1"/>
      <w:numFmt w:val="decimal"/>
      <w:pStyle w:val="4"/>
      <w:isLgl/>
      <w:lvlText w:val="%1.%2.%3"/>
      <w:lvlJc w:val="left"/>
      <w:pPr>
        <w:ind w:left="1418" w:hanging="567"/>
      </w:pPr>
      <w:rPr>
        <w:rFonts w:hint="eastAsia"/>
      </w:rPr>
    </w:lvl>
    <w:lvl w:ilvl="3" w:tentative="0">
      <w:start w:val="1"/>
      <w:numFmt w:val="decimal"/>
      <w:pStyle w:val="5"/>
      <w:isLgl/>
      <w:lvlText w:val="%1.%2.%3.%4"/>
      <w:lvlJc w:val="left"/>
      <w:pPr>
        <w:ind w:left="1984" w:hanging="708"/>
      </w:pPr>
      <w:rPr>
        <w:rFonts w:hint="eastAsia"/>
      </w:rPr>
    </w:lvl>
    <w:lvl w:ilvl="4" w:tentative="0">
      <w:start w:val="1"/>
      <w:numFmt w:val="decimal"/>
      <w:pStyle w:val="6"/>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isLgl/>
      <w:lvlText w:val="%1.%2.%3.%4.%5.%6.%7"/>
      <w:lvlJc w:val="left"/>
      <w:pPr>
        <w:ind w:left="3827" w:hanging="1276"/>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23"/>
    <w:rsid w:val="00003D0C"/>
    <w:rsid w:val="00003FE7"/>
    <w:rsid w:val="000107BD"/>
    <w:rsid w:val="000146FF"/>
    <w:rsid w:val="00016383"/>
    <w:rsid w:val="000330AA"/>
    <w:rsid w:val="00041375"/>
    <w:rsid w:val="00046837"/>
    <w:rsid w:val="00046E2D"/>
    <w:rsid w:val="00051DF2"/>
    <w:rsid w:val="000567DE"/>
    <w:rsid w:val="00056F84"/>
    <w:rsid w:val="000615C0"/>
    <w:rsid w:val="0006177B"/>
    <w:rsid w:val="000762DF"/>
    <w:rsid w:val="00076DDD"/>
    <w:rsid w:val="00080560"/>
    <w:rsid w:val="00086FCA"/>
    <w:rsid w:val="000B3E75"/>
    <w:rsid w:val="000B5024"/>
    <w:rsid w:val="000C0A8C"/>
    <w:rsid w:val="000C249B"/>
    <w:rsid w:val="000C5C35"/>
    <w:rsid w:val="000C5D4C"/>
    <w:rsid w:val="000C6AA4"/>
    <w:rsid w:val="000D0C5E"/>
    <w:rsid w:val="000E10DE"/>
    <w:rsid w:val="000E6B19"/>
    <w:rsid w:val="000F0310"/>
    <w:rsid w:val="000F4065"/>
    <w:rsid w:val="000F4B3E"/>
    <w:rsid w:val="00117605"/>
    <w:rsid w:val="00120B20"/>
    <w:rsid w:val="00121DC2"/>
    <w:rsid w:val="00125861"/>
    <w:rsid w:val="00127E04"/>
    <w:rsid w:val="00131B12"/>
    <w:rsid w:val="00132AA5"/>
    <w:rsid w:val="00147460"/>
    <w:rsid w:val="00152B93"/>
    <w:rsid w:val="00163704"/>
    <w:rsid w:val="0017224D"/>
    <w:rsid w:val="00182BBF"/>
    <w:rsid w:val="001B2D94"/>
    <w:rsid w:val="001B4DAE"/>
    <w:rsid w:val="001B4E95"/>
    <w:rsid w:val="001C1AF1"/>
    <w:rsid w:val="001E7111"/>
    <w:rsid w:val="001F4E47"/>
    <w:rsid w:val="00210618"/>
    <w:rsid w:val="002177FA"/>
    <w:rsid w:val="00234CD2"/>
    <w:rsid w:val="00235D68"/>
    <w:rsid w:val="00240476"/>
    <w:rsid w:val="00251145"/>
    <w:rsid w:val="00265C0A"/>
    <w:rsid w:val="002678F1"/>
    <w:rsid w:val="002716EB"/>
    <w:rsid w:val="002765C8"/>
    <w:rsid w:val="00297206"/>
    <w:rsid w:val="002B0DC8"/>
    <w:rsid w:val="002B5112"/>
    <w:rsid w:val="002B51EE"/>
    <w:rsid w:val="002B6A5A"/>
    <w:rsid w:val="002B6ED2"/>
    <w:rsid w:val="002D7683"/>
    <w:rsid w:val="002E1BC2"/>
    <w:rsid w:val="002E3599"/>
    <w:rsid w:val="002E3F30"/>
    <w:rsid w:val="002E41F8"/>
    <w:rsid w:val="002E536A"/>
    <w:rsid w:val="002F7033"/>
    <w:rsid w:val="00302934"/>
    <w:rsid w:val="00303D89"/>
    <w:rsid w:val="00304EB2"/>
    <w:rsid w:val="00330AA1"/>
    <w:rsid w:val="00330B29"/>
    <w:rsid w:val="003333F5"/>
    <w:rsid w:val="00341F1E"/>
    <w:rsid w:val="00352387"/>
    <w:rsid w:val="003648AF"/>
    <w:rsid w:val="00374BDB"/>
    <w:rsid w:val="0038242A"/>
    <w:rsid w:val="00386B82"/>
    <w:rsid w:val="003939EF"/>
    <w:rsid w:val="003A1BD7"/>
    <w:rsid w:val="003A5968"/>
    <w:rsid w:val="003B06C5"/>
    <w:rsid w:val="003B1404"/>
    <w:rsid w:val="003B2194"/>
    <w:rsid w:val="003B2C6A"/>
    <w:rsid w:val="003B4904"/>
    <w:rsid w:val="003B7EBB"/>
    <w:rsid w:val="003C27E2"/>
    <w:rsid w:val="003D38EC"/>
    <w:rsid w:val="003D42FE"/>
    <w:rsid w:val="003D65B3"/>
    <w:rsid w:val="003D7BCF"/>
    <w:rsid w:val="003E03FD"/>
    <w:rsid w:val="003E15B6"/>
    <w:rsid w:val="003E73B1"/>
    <w:rsid w:val="004002DE"/>
    <w:rsid w:val="00413085"/>
    <w:rsid w:val="00416422"/>
    <w:rsid w:val="004308BB"/>
    <w:rsid w:val="00432FC0"/>
    <w:rsid w:val="004331F3"/>
    <w:rsid w:val="004345DD"/>
    <w:rsid w:val="004573C2"/>
    <w:rsid w:val="00466F2A"/>
    <w:rsid w:val="00470040"/>
    <w:rsid w:val="00474909"/>
    <w:rsid w:val="00481646"/>
    <w:rsid w:val="00487841"/>
    <w:rsid w:val="004A23FF"/>
    <w:rsid w:val="004B183A"/>
    <w:rsid w:val="004D1475"/>
    <w:rsid w:val="004D7C16"/>
    <w:rsid w:val="004E6123"/>
    <w:rsid w:val="004F2F3E"/>
    <w:rsid w:val="004F698F"/>
    <w:rsid w:val="00505106"/>
    <w:rsid w:val="00513BB9"/>
    <w:rsid w:val="0051538F"/>
    <w:rsid w:val="00533727"/>
    <w:rsid w:val="0054580E"/>
    <w:rsid w:val="0057456F"/>
    <w:rsid w:val="005770F1"/>
    <w:rsid w:val="0058252D"/>
    <w:rsid w:val="0059237D"/>
    <w:rsid w:val="0059607F"/>
    <w:rsid w:val="005A1BCF"/>
    <w:rsid w:val="005A6824"/>
    <w:rsid w:val="005E2EF2"/>
    <w:rsid w:val="005E417B"/>
    <w:rsid w:val="005F1721"/>
    <w:rsid w:val="005F24FE"/>
    <w:rsid w:val="00602809"/>
    <w:rsid w:val="006031FD"/>
    <w:rsid w:val="00606903"/>
    <w:rsid w:val="00610BA9"/>
    <w:rsid w:val="0061558A"/>
    <w:rsid w:val="00643208"/>
    <w:rsid w:val="00644036"/>
    <w:rsid w:val="00650DCA"/>
    <w:rsid w:val="00660216"/>
    <w:rsid w:val="00680FAF"/>
    <w:rsid w:val="006913D8"/>
    <w:rsid w:val="006A16A2"/>
    <w:rsid w:val="006B3D4D"/>
    <w:rsid w:val="006B463B"/>
    <w:rsid w:val="006B487B"/>
    <w:rsid w:val="006B7671"/>
    <w:rsid w:val="006D0729"/>
    <w:rsid w:val="006D1A02"/>
    <w:rsid w:val="006D3792"/>
    <w:rsid w:val="006D5A63"/>
    <w:rsid w:val="006F02DB"/>
    <w:rsid w:val="006F1A74"/>
    <w:rsid w:val="006F2451"/>
    <w:rsid w:val="007020E7"/>
    <w:rsid w:val="007101BF"/>
    <w:rsid w:val="00710ADF"/>
    <w:rsid w:val="00724E2D"/>
    <w:rsid w:val="0073040B"/>
    <w:rsid w:val="00735EC9"/>
    <w:rsid w:val="0075061A"/>
    <w:rsid w:val="00753301"/>
    <w:rsid w:val="00754D06"/>
    <w:rsid w:val="00761EFF"/>
    <w:rsid w:val="00766D3B"/>
    <w:rsid w:val="00781430"/>
    <w:rsid w:val="007905EF"/>
    <w:rsid w:val="007A13CF"/>
    <w:rsid w:val="007B7F5C"/>
    <w:rsid w:val="007C2165"/>
    <w:rsid w:val="007E1F98"/>
    <w:rsid w:val="007E46DB"/>
    <w:rsid w:val="007F1655"/>
    <w:rsid w:val="00805283"/>
    <w:rsid w:val="0080610D"/>
    <w:rsid w:val="008432DB"/>
    <w:rsid w:val="00846C08"/>
    <w:rsid w:val="00856B66"/>
    <w:rsid w:val="008600AB"/>
    <w:rsid w:val="00872A68"/>
    <w:rsid w:val="008853EF"/>
    <w:rsid w:val="00886DAC"/>
    <w:rsid w:val="00892E53"/>
    <w:rsid w:val="008B793A"/>
    <w:rsid w:val="008C2B0D"/>
    <w:rsid w:val="008D12A8"/>
    <w:rsid w:val="008D382C"/>
    <w:rsid w:val="008D7000"/>
    <w:rsid w:val="008E0E66"/>
    <w:rsid w:val="008E3AF5"/>
    <w:rsid w:val="008E58EB"/>
    <w:rsid w:val="008F4524"/>
    <w:rsid w:val="008F69F9"/>
    <w:rsid w:val="00900FEA"/>
    <w:rsid w:val="009031B7"/>
    <w:rsid w:val="0090352B"/>
    <w:rsid w:val="00912BF8"/>
    <w:rsid w:val="00914BCE"/>
    <w:rsid w:val="00915A43"/>
    <w:rsid w:val="0092042A"/>
    <w:rsid w:val="00946ED3"/>
    <w:rsid w:val="00947933"/>
    <w:rsid w:val="00954CBF"/>
    <w:rsid w:val="00971756"/>
    <w:rsid w:val="009871AB"/>
    <w:rsid w:val="00995AFF"/>
    <w:rsid w:val="009A0DA9"/>
    <w:rsid w:val="009A39BA"/>
    <w:rsid w:val="009C7633"/>
    <w:rsid w:val="009E2447"/>
    <w:rsid w:val="009F1E3B"/>
    <w:rsid w:val="00A15D02"/>
    <w:rsid w:val="00A20E45"/>
    <w:rsid w:val="00A2191F"/>
    <w:rsid w:val="00A46C7B"/>
    <w:rsid w:val="00A4745A"/>
    <w:rsid w:val="00A534E3"/>
    <w:rsid w:val="00A56617"/>
    <w:rsid w:val="00A616DA"/>
    <w:rsid w:val="00A75167"/>
    <w:rsid w:val="00A75A4C"/>
    <w:rsid w:val="00A80C73"/>
    <w:rsid w:val="00A93954"/>
    <w:rsid w:val="00A942A1"/>
    <w:rsid w:val="00AB2548"/>
    <w:rsid w:val="00AB7390"/>
    <w:rsid w:val="00AB789B"/>
    <w:rsid w:val="00AC1915"/>
    <w:rsid w:val="00AD4A6B"/>
    <w:rsid w:val="00AE6DB4"/>
    <w:rsid w:val="00AF3084"/>
    <w:rsid w:val="00AF4F20"/>
    <w:rsid w:val="00B10D77"/>
    <w:rsid w:val="00B24456"/>
    <w:rsid w:val="00B24E2B"/>
    <w:rsid w:val="00B4657E"/>
    <w:rsid w:val="00B53962"/>
    <w:rsid w:val="00B611AA"/>
    <w:rsid w:val="00B61DA1"/>
    <w:rsid w:val="00B6554D"/>
    <w:rsid w:val="00B75A16"/>
    <w:rsid w:val="00B761A2"/>
    <w:rsid w:val="00B8082C"/>
    <w:rsid w:val="00B80C83"/>
    <w:rsid w:val="00B84FA4"/>
    <w:rsid w:val="00B9180F"/>
    <w:rsid w:val="00BA32DA"/>
    <w:rsid w:val="00BB5D84"/>
    <w:rsid w:val="00BC3985"/>
    <w:rsid w:val="00BD5DE4"/>
    <w:rsid w:val="00BE147C"/>
    <w:rsid w:val="00BE4AC1"/>
    <w:rsid w:val="00BE74A2"/>
    <w:rsid w:val="00BF5147"/>
    <w:rsid w:val="00C1471A"/>
    <w:rsid w:val="00C20648"/>
    <w:rsid w:val="00C231A6"/>
    <w:rsid w:val="00C36C3E"/>
    <w:rsid w:val="00C6477A"/>
    <w:rsid w:val="00C664FB"/>
    <w:rsid w:val="00C740B2"/>
    <w:rsid w:val="00C803DE"/>
    <w:rsid w:val="00C96FB2"/>
    <w:rsid w:val="00CA4B9F"/>
    <w:rsid w:val="00CB0854"/>
    <w:rsid w:val="00CB1C26"/>
    <w:rsid w:val="00CD27F3"/>
    <w:rsid w:val="00CE6562"/>
    <w:rsid w:val="00CF305B"/>
    <w:rsid w:val="00D11E49"/>
    <w:rsid w:val="00D1276A"/>
    <w:rsid w:val="00D223B2"/>
    <w:rsid w:val="00D24992"/>
    <w:rsid w:val="00D25245"/>
    <w:rsid w:val="00D2786C"/>
    <w:rsid w:val="00D34C26"/>
    <w:rsid w:val="00D47A4F"/>
    <w:rsid w:val="00D53596"/>
    <w:rsid w:val="00D56BA3"/>
    <w:rsid w:val="00D56CE8"/>
    <w:rsid w:val="00D66F8B"/>
    <w:rsid w:val="00D740CB"/>
    <w:rsid w:val="00D808A9"/>
    <w:rsid w:val="00D8499D"/>
    <w:rsid w:val="00D917A9"/>
    <w:rsid w:val="00D97626"/>
    <w:rsid w:val="00DA337D"/>
    <w:rsid w:val="00DE24A9"/>
    <w:rsid w:val="00DE5DE7"/>
    <w:rsid w:val="00DF194E"/>
    <w:rsid w:val="00DF24B8"/>
    <w:rsid w:val="00DF3F55"/>
    <w:rsid w:val="00E1537C"/>
    <w:rsid w:val="00E16920"/>
    <w:rsid w:val="00E20C37"/>
    <w:rsid w:val="00E35212"/>
    <w:rsid w:val="00E51D2B"/>
    <w:rsid w:val="00E531FB"/>
    <w:rsid w:val="00E55754"/>
    <w:rsid w:val="00E601D2"/>
    <w:rsid w:val="00E762EA"/>
    <w:rsid w:val="00E944A8"/>
    <w:rsid w:val="00EA49AB"/>
    <w:rsid w:val="00EC0C22"/>
    <w:rsid w:val="00EC3740"/>
    <w:rsid w:val="00EC77CF"/>
    <w:rsid w:val="00EC799F"/>
    <w:rsid w:val="00ED1945"/>
    <w:rsid w:val="00ED29CE"/>
    <w:rsid w:val="00ED3339"/>
    <w:rsid w:val="00EF5FA2"/>
    <w:rsid w:val="00F2035D"/>
    <w:rsid w:val="00F2489E"/>
    <w:rsid w:val="00F25AAE"/>
    <w:rsid w:val="00F37C62"/>
    <w:rsid w:val="00F531BA"/>
    <w:rsid w:val="00F537D8"/>
    <w:rsid w:val="00F62BCD"/>
    <w:rsid w:val="00F64E95"/>
    <w:rsid w:val="00F83834"/>
    <w:rsid w:val="00F93F01"/>
    <w:rsid w:val="00FA1FFB"/>
    <w:rsid w:val="00FB1A8F"/>
    <w:rsid w:val="00FC339C"/>
    <w:rsid w:val="00FD4750"/>
    <w:rsid w:val="00FE244B"/>
    <w:rsid w:val="00FF1722"/>
    <w:rsid w:val="04396EA1"/>
    <w:rsid w:val="11D67598"/>
    <w:rsid w:val="3489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uiPriority="39" w:name="toc 4"/>
    <w:lsdException w:qFormat="1" w:uiPriority="39" w:name="toc 5"/>
    <w:lsdException w:qFormat="1" w:uiPriority="39" w:name="toc 6"/>
    <w:lsdException w:uiPriority="39" w:name="toc 7"/>
    <w:lsdException w:qFormat="1"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8"/>
    <w:qFormat/>
    <w:uiPriority w:val="9"/>
    <w:pPr>
      <w:widowControl w:val="0"/>
      <w:numPr>
        <w:ilvl w:val="0"/>
        <w:numId w:val="1"/>
      </w:numPr>
      <w:spacing w:before="340" w:after="330" w:line="578" w:lineRule="auto"/>
      <w:jc w:val="both"/>
      <w:outlineLvl w:val="0"/>
    </w:pPr>
    <w:rPr>
      <w:rFonts w:ascii="SimSun-ExtB" w:eastAsia="SimSun-ExtB" w:cs="Times New Roman (正文 CS 字体)" w:hAnsiTheme="minorHAnsi"/>
      <w:b/>
      <w:bCs/>
      <w:kern w:val="44"/>
      <w:sz w:val="44"/>
      <w:szCs w:val="44"/>
    </w:rPr>
  </w:style>
  <w:style w:type="paragraph" w:styleId="3">
    <w:name w:val="heading 2"/>
    <w:basedOn w:val="1"/>
    <w:next w:val="1"/>
    <w:link w:val="29"/>
    <w:unhideWhenUsed/>
    <w:qFormat/>
    <w:uiPriority w:val="9"/>
    <w:pPr>
      <w:widowControl w:val="0"/>
      <w:numPr>
        <w:ilvl w:val="1"/>
        <w:numId w:val="1"/>
      </w:numPr>
      <w:spacing w:before="260" w:after="260"/>
      <w:ind w:right="240" w:rightChars="100"/>
      <w:jc w:val="both"/>
      <w:outlineLvl w:val="1"/>
    </w:pPr>
    <w:rPr>
      <w:rFonts w:cs="Times New Roman (标题 CS)"/>
      <w:sz w:val="32"/>
      <w:szCs w:val="32"/>
    </w:rPr>
  </w:style>
  <w:style w:type="paragraph" w:styleId="4">
    <w:name w:val="heading 3"/>
    <w:basedOn w:val="1"/>
    <w:next w:val="1"/>
    <w:link w:val="30"/>
    <w:unhideWhenUsed/>
    <w:qFormat/>
    <w:uiPriority w:val="9"/>
    <w:pPr>
      <w:widowControl w:val="0"/>
      <w:numPr>
        <w:ilvl w:val="2"/>
        <w:numId w:val="1"/>
      </w:numPr>
      <w:spacing w:before="260" w:after="260"/>
      <w:ind w:left="777" w:leftChars="100" w:right="210" w:rightChars="100"/>
      <w:jc w:val="both"/>
      <w:outlineLvl w:val="2"/>
    </w:pPr>
    <w:rPr>
      <w:rFonts w:cs="微软雅黑"/>
      <w:kern w:val="2"/>
      <w:sz w:val="28"/>
      <w:szCs w:val="32"/>
    </w:rPr>
  </w:style>
  <w:style w:type="paragraph" w:styleId="5">
    <w:name w:val="heading 4"/>
    <w:basedOn w:val="1"/>
    <w:next w:val="1"/>
    <w:link w:val="31"/>
    <w:unhideWhenUsed/>
    <w:qFormat/>
    <w:uiPriority w:val="9"/>
    <w:pPr>
      <w:widowControl w:val="0"/>
      <w:numPr>
        <w:ilvl w:val="3"/>
        <w:numId w:val="1"/>
      </w:numPr>
      <w:spacing w:before="280" w:after="290" w:line="377" w:lineRule="auto"/>
      <w:ind w:left="100" w:leftChars="100" w:right="100" w:rightChars="100"/>
      <w:outlineLvl w:val="3"/>
    </w:pPr>
    <w:rPr>
      <w:rFonts w:ascii="SimSun-ExtB" w:eastAsia="SimSun-ExtB" w:cs="Times New Roman (标题 CS)" w:hAnsiTheme="majorHAnsi"/>
      <w:b/>
      <w:bCs/>
      <w:kern w:val="2"/>
      <w:szCs w:val="28"/>
    </w:rPr>
  </w:style>
  <w:style w:type="paragraph" w:styleId="6">
    <w:name w:val="heading 5"/>
    <w:basedOn w:val="1"/>
    <w:next w:val="1"/>
    <w:link w:val="32"/>
    <w:unhideWhenUsed/>
    <w:qFormat/>
    <w:uiPriority w:val="9"/>
    <w:pPr>
      <w:keepNext/>
      <w:keepLines/>
      <w:widowControl w:val="0"/>
      <w:numPr>
        <w:ilvl w:val="4"/>
        <w:numId w:val="1"/>
      </w:numPr>
      <w:spacing w:before="280" w:after="290" w:line="376" w:lineRule="auto"/>
      <w:ind w:right="100" w:rightChars="100"/>
      <w:jc w:val="both"/>
      <w:outlineLvl w:val="4"/>
    </w:pPr>
    <w:rPr>
      <w:rFonts w:ascii="SimSun-ExtB" w:eastAsia="SimSun-ExtB" w:cs="Times New Roman (正文 CS 字体)" w:hAnsiTheme="minorHAnsi"/>
      <w:b/>
      <w:bCs/>
      <w:kern w:val="2"/>
      <w:sz w:val="28"/>
      <w:szCs w:val="28"/>
    </w:rPr>
  </w:style>
  <w:style w:type="paragraph" w:styleId="7">
    <w:name w:val="heading 6"/>
    <w:basedOn w:val="1"/>
    <w:next w:val="1"/>
    <w:link w:val="33"/>
    <w:unhideWhenUsed/>
    <w:qFormat/>
    <w:uiPriority w:val="9"/>
    <w:pPr>
      <w:keepNext/>
      <w:keepLines/>
      <w:widowControl w:val="0"/>
      <w:spacing w:before="240" w:after="64" w:line="320" w:lineRule="auto"/>
      <w:jc w:val="both"/>
      <w:outlineLvl w:val="5"/>
    </w:pPr>
    <w:rPr>
      <w:rFonts w:asciiTheme="majorHAnsi" w:hAnsiTheme="majorHAnsi" w:eastAsiaTheme="majorEastAsia" w:cstheme="majorBidi"/>
      <w:b/>
      <w:bCs/>
      <w:kern w:val="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semiHidden/>
    <w:unhideWhenUsed/>
    <w:uiPriority w:val="39"/>
    <w:pPr>
      <w:widowControl w:val="0"/>
    </w:pPr>
    <w:rPr>
      <w:rFonts w:asciiTheme="minorHAnsi" w:hAnsiTheme="minorHAnsi" w:eastAsiaTheme="minorHAnsi" w:cstheme="minorBidi"/>
      <w:kern w:val="2"/>
      <w:sz w:val="22"/>
      <w:szCs w:val="22"/>
    </w:rPr>
  </w:style>
  <w:style w:type="paragraph" w:styleId="9">
    <w:name w:val="Normal Indent"/>
    <w:basedOn w:val="1"/>
    <w:qFormat/>
    <w:uiPriority w:val="0"/>
    <w:pPr>
      <w:widowControl w:val="0"/>
      <w:spacing w:before="120" w:after="120"/>
      <w:ind w:firstLine="200" w:firstLineChars="200"/>
      <w:jc w:val="both"/>
    </w:pPr>
    <w:rPr>
      <w:rFonts w:ascii="Times New Roman" w:hAnsi="Times New Roman" w:cs="Times New Roman"/>
      <w:kern w:val="2"/>
      <w:sz w:val="21"/>
    </w:rPr>
  </w:style>
  <w:style w:type="paragraph" w:styleId="10">
    <w:name w:val="toc 5"/>
    <w:basedOn w:val="1"/>
    <w:next w:val="1"/>
    <w:semiHidden/>
    <w:unhideWhenUsed/>
    <w:qFormat/>
    <w:uiPriority w:val="39"/>
    <w:pPr>
      <w:widowControl w:val="0"/>
    </w:pPr>
    <w:rPr>
      <w:rFonts w:asciiTheme="minorHAnsi" w:hAnsiTheme="minorHAnsi" w:eastAsiaTheme="minorHAnsi" w:cstheme="minorBidi"/>
      <w:kern w:val="2"/>
      <w:sz w:val="22"/>
      <w:szCs w:val="22"/>
    </w:rPr>
  </w:style>
  <w:style w:type="paragraph" w:styleId="11">
    <w:name w:val="toc 3"/>
    <w:basedOn w:val="1"/>
    <w:next w:val="1"/>
    <w:unhideWhenUsed/>
    <w:uiPriority w:val="39"/>
    <w:pPr>
      <w:widowControl w:val="0"/>
    </w:pPr>
    <w:rPr>
      <w:rFonts w:asciiTheme="minorHAnsi" w:hAnsiTheme="minorHAnsi" w:eastAsiaTheme="minorHAnsi" w:cstheme="minorBidi"/>
      <w:smallCaps/>
      <w:kern w:val="2"/>
      <w:sz w:val="22"/>
      <w:szCs w:val="22"/>
    </w:rPr>
  </w:style>
  <w:style w:type="paragraph" w:styleId="12">
    <w:name w:val="toc 8"/>
    <w:basedOn w:val="1"/>
    <w:next w:val="1"/>
    <w:semiHidden/>
    <w:unhideWhenUsed/>
    <w:qFormat/>
    <w:uiPriority w:val="39"/>
    <w:pPr>
      <w:widowControl w:val="0"/>
    </w:pPr>
    <w:rPr>
      <w:rFonts w:asciiTheme="minorHAnsi" w:hAnsiTheme="minorHAnsi" w:eastAsiaTheme="minorHAnsi" w:cstheme="minorBidi"/>
      <w:kern w:val="2"/>
      <w:sz w:val="22"/>
      <w:szCs w:val="22"/>
    </w:rPr>
  </w:style>
  <w:style w:type="paragraph" w:styleId="13">
    <w:name w:val="Balloon Text"/>
    <w:basedOn w:val="1"/>
    <w:link w:val="36"/>
    <w:semiHidden/>
    <w:unhideWhenUsed/>
    <w:qFormat/>
    <w:uiPriority w:val="99"/>
    <w:pPr>
      <w:widowControl w:val="0"/>
      <w:jc w:val="both"/>
    </w:pPr>
    <w:rPr>
      <w:rFonts w:hAnsiTheme="minorHAnsi" w:cstheme="minorBidi"/>
      <w:kern w:val="2"/>
      <w:sz w:val="18"/>
      <w:szCs w:val="18"/>
    </w:rPr>
  </w:style>
  <w:style w:type="paragraph" w:styleId="14">
    <w:name w:val="footer"/>
    <w:basedOn w:val="1"/>
    <w:link w:val="38"/>
    <w:unhideWhenUsed/>
    <w:uiPriority w:val="99"/>
    <w:pPr>
      <w:tabs>
        <w:tab w:val="center" w:pos="4153"/>
        <w:tab w:val="right" w:pos="8306"/>
      </w:tabs>
      <w:snapToGrid w:val="0"/>
    </w:pPr>
    <w:rPr>
      <w:sz w:val="18"/>
      <w:szCs w:val="18"/>
    </w:rPr>
  </w:style>
  <w:style w:type="paragraph" w:styleId="15">
    <w:name w:val="header"/>
    <w:basedOn w:val="1"/>
    <w:link w:val="37"/>
    <w:unhideWhenUsed/>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val="0"/>
      <w:spacing w:before="360" w:after="360"/>
    </w:pPr>
    <w:rPr>
      <w:rFonts w:asciiTheme="minorHAnsi" w:hAnsiTheme="minorHAnsi" w:eastAsiaTheme="minorHAnsi" w:cstheme="minorBidi"/>
      <w:b/>
      <w:bCs/>
      <w:caps/>
      <w:kern w:val="2"/>
      <w:sz w:val="22"/>
      <w:szCs w:val="22"/>
      <w:u w:val="single"/>
    </w:rPr>
  </w:style>
  <w:style w:type="paragraph" w:styleId="17">
    <w:name w:val="toc 4"/>
    <w:basedOn w:val="1"/>
    <w:next w:val="1"/>
    <w:semiHidden/>
    <w:unhideWhenUsed/>
    <w:uiPriority w:val="39"/>
    <w:pPr>
      <w:widowControl w:val="0"/>
    </w:pPr>
    <w:rPr>
      <w:rFonts w:asciiTheme="minorHAnsi" w:hAnsiTheme="minorHAnsi" w:eastAsiaTheme="minorHAnsi" w:cstheme="minorBidi"/>
      <w:kern w:val="2"/>
      <w:sz w:val="22"/>
      <w:szCs w:val="22"/>
    </w:rPr>
  </w:style>
  <w:style w:type="paragraph" w:styleId="18">
    <w:name w:val="toc 6"/>
    <w:basedOn w:val="1"/>
    <w:next w:val="1"/>
    <w:semiHidden/>
    <w:unhideWhenUsed/>
    <w:qFormat/>
    <w:uiPriority w:val="39"/>
    <w:pPr>
      <w:widowControl w:val="0"/>
    </w:pPr>
    <w:rPr>
      <w:rFonts w:asciiTheme="minorHAnsi" w:hAnsiTheme="minorHAnsi" w:eastAsiaTheme="minorHAnsi" w:cstheme="minorBidi"/>
      <w:kern w:val="2"/>
      <w:sz w:val="22"/>
      <w:szCs w:val="22"/>
    </w:rPr>
  </w:style>
  <w:style w:type="paragraph" w:styleId="19">
    <w:name w:val="toc 2"/>
    <w:basedOn w:val="1"/>
    <w:next w:val="1"/>
    <w:unhideWhenUsed/>
    <w:uiPriority w:val="39"/>
    <w:pPr>
      <w:widowControl w:val="0"/>
    </w:pPr>
    <w:rPr>
      <w:rFonts w:asciiTheme="minorHAnsi" w:hAnsiTheme="minorHAnsi" w:eastAsiaTheme="minorHAnsi" w:cstheme="minorBidi"/>
      <w:b/>
      <w:bCs/>
      <w:smallCaps/>
      <w:kern w:val="2"/>
      <w:sz w:val="22"/>
      <w:szCs w:val="22"/>
    </w:rPr>
  </w:style>
  <w:style w:type="paragraph" w:styleId="20">
    <w:name w:val="toc 9"/>
    <w:basedOn w:val="1"/>
    <w:next w:val="1"/>
    <w:semiHidden/>
    <w:unhideWhenUsed/>
    <w:uiPriority w:val="39"/>
    <w:pPr>
      <w:widowControl w:val="0"/>
    </w:pPr>
    <w:rPr>
      <w:rFonts w:asciiTheme="minorHAnsi" w:hAnsiTheme="minorHAnsi" w:eastAsiaTheme="minorHAnsi" w:cstheme="minorBidi"/>
      <w:kern w:val="2"/>
      <w:sz w:val="22"/>
      <w:szCs w:val="22"/>
    </w:rPr>
  </w:style>
  <w:style w:type="paragraph" w:styleId="21">
    <w:name w:val="Normal (Web)"/>
    <w:basedOn w:val="1"/>
    <w:semiHidden/>
    <w:unhideWhenUsed/>
    <w:qFormat/>
    <w:uiPriority w:val="99"/>
    <w:pPr>
      <w:spacing w:before="100" w:beforeAutospacing="1" w:after="100" w:afterAutospacing="1"/>
    </w:pPr>
  </w:style>
  <w:style w:type="character" w:styleId="24">
    <w:name w:val="Strong"/>
    <w:basedOn w:val="23"/>
    <w:qFormat/>
    <w:uiPriority w:val="22"/>
    <w:rPr>
      <w:b/>
      <w:bCs/>
    </w:rPr>
  </w:style>
  <w:style w:type="character" w:styleId="25">
    <w:name w:val="FollowedHyperlink"/>
    <w:basedOn w:val="23"/>
    <w:semiHidden/>
    <w:unhideWhenUsed/>
    <w:qFormat/>
    <w:uiPriority w:val="99"/>
    <w:rPr>
      <w:color w:val="954F72" w:themeColor="followedHyperlink"/>
      <w:u w:val="single"/>
      <w14:textFill>
        <w14:solidFill>
          <w14:schemeClr w14:val="folHlink"/>
        </w14:solidFill>
      </w14:textFill>
    </w:rPr>
  </w:style>
  <w:style w:type="character" w:styleId="26">
    <w:name w:val="Hyperlink"/>
    <w:basedOn w:val="23"/>
    <w:unhideWhenUsed/>
    <w:qFormat/>
    <w:uiPriority w:val="99"/>
    <w:rPr>
      <w:color w:val="0563C1" w:themeColor="hyperlink"/>
      <w:u w:val="single"/>
      <w14:textFill>
        <w14:solidFill>
          <w14:schemeClr w14:val="hlink"/>
        </w14:solidFill>
      </w14:textFill>
    </w:rPr>
  </w:style>
  <w:style w:type="paragraph" w:styleId="27">
    <w:name w:val="No Spacing"/>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customStyle="1" w:styleId="28">
    <w:name w:val="标题 1 Char"/>
    <w:basedOn w:val="23"/>
    <w:link w:val="2"/>
    <w:uiPriority w:val="9"/>
    <w:rPr>
      <w:rFonts w:ascii="SimSun-ExtB" w:eastAsia="SimSun-ExtB" w:cs="Times New Roman (正文 CS 字体)"/>
      <w:b/>
      <w:bCs/>
      <w:kern w:val="44"/>
      <w:sz w:val="44"/>
      <w:szCs w:val="44"/>
    </w:rPr>
  </w:style>
  <w:style w:type="character" w:customStyle="1" w:styleId="29">
    <w:name w:val="标题 2 Char"/>
    <w:basedOn w:val="23"/>
    <w:link w:val="3"/>
    <w:uiPriority w:val="9"/>
    <w:rPr>
      <w:rFonts w:ascii="宋体" w:hAnsi="宋体" w:eastAsia="宋体" w:cs="Times New Roman (标题 CS)"/>
      <w:sz w:val="32"/>
      <w:szCs w:val="32"/>
    </w:rPr>
  </w:style>
  <w:style w:type="character" w:customStyle="1" w:styleId="30">
    <w:name w:val="标题 3 Char"/>
    <w:basedOn w:val="23"/>
    <w:link w:val="4"/>
    <w:uiPriority w:val="9"/>
    <w:rPr>
      <w:rFonts w:ascii="宋体" w:hAnsi="宋体" w:eastAsia="宋体" w:cs="微软雅黑"/>
      <w:sz w:val="28"/>
      <w:szCs w:val="32"/>
    </w:rPr>
  </w:style>
  <w:style w:type="character" w:customStyle="1" w:styleId="31">
    <w:name w:val="标题 4 Char"/>
    <w:basedOn w:val="23"/>
    <w:link w:val="5"/>
    <w:qFormat/>
    <w:uiPriority w:val="9"/>
    <w:rPr>
      <w:rFonts w:ascii="SimSun-ExtB" w:eastAsia="SimSun-ExtB" w:cs="Times New Roman (标题 CS)" w:hAnsiTheme="majorHAnsi"/>
      <w:b/>
      <w:bCs/>
      <w:sz w:val="24"/>
      <w:szCs w:val="28"/>
    </w:rPr>
  </w:style>
  <w:style w:type="character" w:customStyle="1" w:styleId="32">
    <w:name w:val="标题 5 Char"/>
    <w:basedOn w:val="23"/>
    <w:link w:val="6"/>
    <w:uiPriority w:val="9"/>
    <w:rPr>
      <w:rFonts w:ascii="SimSun-ExtB" w:eastAsia="SimSun-ExtB" w:cs="Times New Roman (正文 CS 字体)"/>
      <w:b/>
      <w:bCs/>
      <w:sz w:val="28"/>
      <w:szCs w:val="28"/>
    </w:rPr>
  </w:style>
  <w:style w:type="character" w:customStyle="1" w:styleId="33">
    <w:name w:val="标题 6 Char"/>
    <w:basedOn w:val="23"/>
    <w:link w:val="7"/>
    <w:uiPriority w:val="9"/>
    <w:rPr>
      <w:rFonts w:asciiTheme="majorHAnsi" w:hAnsiTheme="majorHAnsi" w:eastAsiaTheme="majorEastAsia" w:cstheme="majorBidi"/>
      <w:b/>
      <w:bCs/>
      <w:sz w:val="24"/>
    </w:rPr>
  </w:style>
  <w:style w:type="paragraph" w:styleId="34">
    <w:name w:val="List Paragraph"/>
    <w:basedOn w:val="1"/>
    <w:qFormat/>
    <w:uiPriority w:val="34"/>
    <w:pPr>
      <w:widowControl w:val="0"/>
      <w:ind w:firstLine="420" w:firstLineChars="200"/>
      <w:jc w:val="both"/>
    </w:pPr>
    <w:rPr>
      <w:rFonts w:ascii="Times New Roman" w:hAnsi="Times New Roman" w:cs="Times New Roman"/>
      <w:kern w:val="2"/>
      <w:sz w:val="21"/>
    </w:rPr>
  </w:style>
  <w:style w:type="paragraph" w:customStyle="1" w:styleId="35">
    <w:name w:val="TOC 标题1"/>
    <w:basedOn w:val="2"/>
    <w:next w:val="1"/>
    <w:unhideWhenUsed/>
    <w:qFormat/>
    <w:uiPriority w:val="39"/>
    <w:pPr>
      <w:keepNext/>
      <w:keepLines/>
      <w:widowControl/>
      <w:numPr>
        <w:numId w:val="0"/>
      </w:numPr>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36">
    <w:name w:val="批注框文本 Char"/>
    <w:basedOn w:val="23"/>
    <w:link w:val="13"/>
    <w:semiHidden/>
    <w:uiPriority w:val="99"/>
    <w:rPr>
      <w:rFonts w:ascii="宋体" w:eastAsia="宋体"/>
      <w:sz w:val="18"/>
      <w:szCs w:val="18"/>
    </w:rPr>
  </w:style>
  <w:style w:type="character" w:customStyle="1" w:styleId="37">
    <w:name w:val="页眉 Char"/>
    <w:basedOn w:val="23"/>
    <w:link w:val="15"/>
    <w:uiPriority w:val="99"/>
    <w:rPr>
      <w:rFonts w:ascii="宋体" w:hAnsi="宋体" w:eastAsia="宋体" w:cs="宋体"/>
      <w:sz w:val="18"/>
      <w:szCs w:val="18"/>
    </w:rPr>
  </w:style>
  <w:style w:type="character" w:customStyle="1" w:styleId="38">
    <w:name w:val="页脚 Char"/>
    <w:basedOn w:val="23"/>
    <w:link w:val="14"/>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son\Desktop\&#24120;&#29992;&#25991;&#26723;\word%20&#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7D1B8-0704-411A-BA53-77DA213AFAAF}">
  <ds:schemaRefs/>
</ds:datastoreItem>
</file>

<file path=docProps/app.xml><?xml version="1.0" encoding="utf-8"?>
<Properties xmlns="http://schemas.openxmlformats.org/officeDocument/2006/extended-properties" xmlns:vt="http://schemas.openxmlformats.org/officeDocument/2006/docPropsVTypes">
  <Template>word 模版</Template>
  <Company>P R C</Company>
  <Pages>7</Pages>
  <Words>1052</Words>
  <Characters>4531</Characters>
  <Lines>49</Lines>
  <Paragraphs>13</Paragraphs>
  <TotalTime>12</TotalTime>
  <ScaleCrop>false</ScaleCrop>
  <LinksUpToDate>false</LinksUpToDate>
  <CharactersWithSpaces>4592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Microsoft Office User</dc:creator>
  <cp:lastModifiedBy>vict</cp:lastModifiedBy>
  <dcterms:modified xsi:type="dcterms:W3CDTF">2022-04-24T03:35:30Z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52E2104FBE7247C58343E7D8DC90C0BD</vt:lpwstr>
  </property>
</Properties>
</file>